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00E" w:rsidRDefault="0069500E" w:rsidP="0069500E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9500E" w:rsidRDefault="0069500E" w:rsidP="0069500E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МУНИЦИПАЛЬНОГО</w:t>
      </w:r>
    </w:p>
    <w:p w:rsidR="0069500E" w:rsidRDefault="0069500E" w:rsidP="0069500E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69500E" w:rsidRDefault="0069500E" w:rsidP="0069500E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500E" w:rsidRDefault="0069500E" w:rsidP="0069500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9500E" w:rsidRDefault="0069500E" w:rsidP="0069500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69500E" w:rsidRPr="001A02B2" w:rsidRDefault="0069500E" w:rsidP="0069500E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24</w:t>
      </w:r>
      <w:r w:rsidRPr="001A02B2">
        <w:rPr>
          <w:rFonts w:ascii="Times New Roman" w:hAnsi="Times New Roman" w:cs="Times New Roman"/>
          <w:sz w:val="24"/>
          <w:szCs w:val="24"/>
        </w:rPr>
        <w:t xml:space="preserve"> февраля  2025  года </w:t>
      </w:r>
      <w:r>
        <w:rPr>
          <w:rFonts w:ascii="Times New Roman" w:hAnsi="Times New Roman" w:cs="Times New Roman"/>
          <w:sz w:val="24"/>
          <w:szCs w:val="24"/>
        </w:rPr>
        <w:t xml:space="preserve">               № 7</w:t>
      </w:r>
      <w:r w:rsidRPr="001A02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п.Октябрьский</w:t>
      </w:r>
    </w:p>
    <w:p w:rsidR="0069500E" w:rsidRPr="001A02B2" w:rsidRDefault="0069500E" w:rsidP="0069500E">
      <w:pPr>
        <w:pStyle w:val="Bodytext30"/>
        <w:shd w:val="clear" w:color="auto" w:fill="auto"/>
        <w:spacing w:after="0" w:line="240" w:lineRule="auto"/>
        <w:ind w:right="220" w:firstLine="0"/>
        <w:jc w:val="both"/>
        <w:rPr>
          <w:sz w:val="24"/>
          <w:szCs w:val="24"/>
        </w:rPr>
      </w:pPr>
    </w:p>
    <w:p w:rsidR="0069500E" w:rsidRPr="001A02B2" w:rsidRDefault="0069500E" w:rsidP="006950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02B2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 в постановление администрации </w:t>
      </w:r>
      <w:r>
        <w:rPr>
          <w:rFonts w:ascii="Times New Roman" w:hAnsi="Times New Roman" w:cs="Times New Roman"/>
          <w:b/>
          <w:bCs/>
          <w:sz w:val="24"/>
          <w:szCs w:val="24"/>
        </w:rPr>
        <w:t>Октябрьского</w:t>
      </w:r>
      <w:r w:rsidRPr="001A02B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</w:t>
      </w:r>
      <w:r>
        <w:rPr>
          <w:rFonts w:ascii="Times New Roman" w:hAnsi="Times New Roman" w:cs="Times New Roman"/>
          <w:b/>
          <w:bCs/>
          <w:sz w:val="24"/>
          <w:szCs w:val="24"/>
        </w:rPr>
        <w:t>азования от 29.06.2023 года № 22</w:t>
      </w:r>
      <w:r w:rsidRPr="001A02B2">
        <w:rPr>
          <w:rFonts w:ascii="Times New Roman" w:hAnsi="Times New Roman" w:cs="Times New Roman"/>
          <w:b/>
          <w:bCs/>
          <w:sz w:val="24"/>
          <w:szCs w:val="24"/>
        </w:rPr>
        <w:t xml:space="preserve"> «О дополнительных мерах поддержки лиц, поступивших на военную службу по контракту для участия в специальной военной операции на территориях Украины,  Донецкой Народной Республики, Луганской Народной Республики, Запорожской и Херсонской областей, и членов их семей»</w:t>
      </w:r>
    </w:p>
    <w:p w:rsidR="0069500E" w:rsidRPr="001A02B2" w:rsidRDefault="0069500E" w:rsidP="00695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69500E" w:rsidRPr="001A02B2" w:rsidRDefault="0069500E" w:rsidP="006950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На основании постановления Правительства Саратовской области от 05.04.2023 № 292-П «О дополнительных мерах поддержки лиц, поступивших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членов их семей», Устава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1A02B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1A02B2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1A02B2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администрация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1A02B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1A02B2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1A02B2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</w:p>
    <w:p w:rsidR="0069500E" w:rsidRPr="001A02B2" w:rsidRDefault="0069500E" w:rsidP="006950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02B2">
        <w:rPr>
          <w:rFonts w:ascii="Times New Roman" w:hAnsi="Times New Roman" w:cs="Times New Roman"/>
          <w:b/>
          <w:sz w:val="24"/>
          <w:szCs w:val="24"/>
        </w:rPr>
        <w:t xml:space="preserve">ПОСТАНОВЛЯЕТ: </w:t>
      </w:r>
    </w:p>
    <w:p w:rsidR="0069500E" w:rsidRPr="001A02B2" w:rsidRDefault="0069500E" w:rsidP="0069500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1.Внести в постановление администрации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1A02B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</w:t>
      </w:r>
      <w:r>
        <w:rPr>
          <w:rFonts w:ascii="Times New Roman" w:hAnsi="Times New Roman" w:cs="Times New Roman"/>
          <w:bCs/>
          <w:sz w:val="24"/>
          <w:szCs w:val="24"/>
        </w:rPr>
        <w:t>29.06.2023 года № 22</w:t>
      </w:r>
      <w:r w:rsidRPr="001A02B2">
        <w:rPr>
          <w:rFonts w:ascii="Times New Roman" w:hAnsi="Times New Roman" w:cs="Times New Roman"/>
          <w:bCs/>
          <w:sz w:val="24"/>
          <w:szCs w:val="24"/>
        </w:rPr>
        <w:t xml:space="preserve"> «О дополнительных мерах поддержки лиц, поступивших на военную службу по контракту для участия в специальной военной операции на территориях Украины,  Донецкой Народной Республики, Луганской Народной Республики, Запорожской и Херсонской областей, и членов их семей» следующие изменения:</w:t>
      </w:r>
    </w:p>
    <w:p w:rsidR="0069500E" w:rsidRPr="001A02B2" w:rsidRDefault="0069500E" w:rsidP="0069500E">
      <w:pPr>
        <w:tabs>
          <w:tab w:val="center" w:pos="79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1.1. пункт 1 Постановления </w:t>
      </w:r>
      <w:r w:rsidRPr="001A02B2">
        <w:rPr>
          <w:rFonts w:ascii="Times New Roman" w:hAnsi="Times New Roman" w:cs="Times New Roman"/>
          <w:sz w:val="24"/>
          <w:szCs w:val="24"/>
          <w:shd w:val="clear" w:color="auto" w:fill="FFFFFF"/>
        </w:rPr>
        <w:t>изложить в</w:t>
      </w:r>
      <w:r w:rsidRPr="001A02B2">
        <w:rPr>
          <w:rFonts w:ascii="Times New Roman" w:hAnsi="Times New Roman" w:cs="Times New Roman"/>
          <w:sz w:val="24"/>
          <w:szCs w:val="24"/>
        </w:rPr>
        <w:t xml:space="preserve"> следующей редакции: 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«1. Установить для членов семей: 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граждан, заключивших с Министерством обороны Российской Федерации, </w:t>
      </w:r>
      <w:r w:rsidRPr="001A02B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1A02B2">
        <w:rPr>
          <w:rFonts w:ascii="Times New Roman" w:hAnsi="Times New Roman" w:cs="Times New Roman"/>
          <w:sz w:val="24"/>
          <w:szCs w:val="24"/>
        </w:rPr>
        <w:t>контракт о прохождении военной службы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(далее - специальная военная операция),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граждан, заключивших контракт </w:t>
      </w:r>
      <w:r w:rsidRPr="001A02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организациями, содействующими выполнению задач, возложенных на Вооруженные Силы Российской Федерации в ходе СВО, 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02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граждан, поступивших на военную службу по контракту в составе Федеральной службы войск национальной гвардии Российской Федерации, 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02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граждан, заключивших контракт о добровольном содействии в выполнении задач, возложенных на Вооруженные Силы Российской, </w:t>
      </w:r>
    </w:p>
    <w:p w:rsidR="0069500E" w:rsidRPr="001A02B2" w:rsidRDefault="0069500E" w:rsidP="00695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проживающих на территории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1A02B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1A02B2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1A02B2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следующие дополнительные меры поддержки: 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-право бесплатного проезда обучающихся общеобразовательных организаций в общественном транспорте; 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lastRenderedPageBreak/>
        <w:t xml:space="preserve">-бесплатное посещение муниципальных организаций культуры и оказание бесплатных физкультурно-оздоровительных услуг в муниципальных организациях физкультурно-спортивной направленности, а также культурно-массовых мероприятий, спортивных секций, спортивных соревнований (при наличии свободных мест) и других мероприятий, проводимых администрацией муниципального образования и отделом Культуры </w:t>
      </w:r>
      <w:proofErr w:type="spellStart"/>
      <w:r w:rsidRPr="001A02B2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1A02B2">
        <w:rPr>
          <w:rFonts w:ascii="Times New Roman" w:hAnsi="Times New Roman" w:cs="Times New Roman"/>
          <w:sz w:val="24"/>
          <w:szCs w:val="24"/>
        </w:rPr>
        <w:t xml:space="preserve"> МР. 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2. Установить, что дополнительные меры социальной поддержки, установленные пунктом 1 настоящего постановления, также предоставляются членам семей: 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2.1. граждан, указанных в пункте 1 </w:t>
      </w:r>
      <w:bookmarkStart w:id="0" w:name="_GoBack"/>
      <w:bookmarkEnd w:id="0"/>
      <w:r w:rsidRPr="001A02B2">
        <w:rPr>
          <w:rFonts w:ascii="Times New Roman" w:hAnsi="Times New Roman" w:cs="Times New Roman"/>
          <w:sz w:val="24"/>
          <w:szCs w:val="24"/>
        </w:rPr>
        <w:t xml:space="preserve">настоящего постановления, получивших ранение (контузию, травму, увечье), заболевание при участии в специальной военной операции; 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>2.2. граждан, указанных в пункте 1 настоящего постановления, погибших (умерших) вследствие ранения (контузии, травмы, увечья), заболевания, полученного ими при участии в специальной военной операции;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2. Опубликовать настоящее постановление в порядке, определенном Уставом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1A02B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1A02B2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1A02B2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области. </w:t>
      </w:r>
    </w:p>
    <w:p w:rsidR="0069500E" w:rsidRPr="001A02B2" w:rsidRDefault="0069500E" w:rsidP="006950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69500E" w:rsidRPr="001A02B2" w:rsidRDefault="0069500E" w:rsidP="0069500E">
      <w:pPr>
        <w:pStyle w:val="Bodytext30"/>
        <w:shd w:val="clear" w:color="auto" w:fill="auto"/>
        <w:spacing w:after="0" w:line="240" w:lineRule="auto"/>
        <w:ind w:right="220" w:firstLine="0"/>
        <w:jc w:val="both"/>
        <w:rPr>
          <w:sz w:val="24"/>
          <w:szCs w:val="24"/>
        </w:rPr>
      </w:pPr>
    </w:p>
    <w:p w:rsidR="0069500E" w:rsidRPr="001A02B2" w:rsidRDefault="0069500E" w:rsidP="0069500E">
      <w:pPr>
        <w:pStyle w:val="Bodytext30"/>
        <w:shd w:val="clear" w:color="auto" w:fill="auto"/>
        <w:spacing w:after="0" w:line="240" w:lineRule="auto"/>
        <w:ind w:right="220" w:firstLine="0"/>
        <w:jc w:val="both"/>
        <w:rPr>
          <w:sz w:val="24"/>
          <w:szCs w:val="24"/>
        </w:rPr>
      </w:pPr>
    </w:p>
    <w:p w:rsidR="0069500E" w:rsidRPr="001A02B2" w:rsidRDefault="0069500E" w:rsidP="0069500E">
      <w:pPr>
        <w:pStyle w:val="Bodytext30"/>
        <w:shd w:val="clear" w:color="auto" w:fill="auto"/>
        <w:spacing w:after="0" w:line="240" w:lineRule="auto"/>
        <w:ind w:right="220" w:firstLine="0"/>
        <w:jc w:val="both"/>
        <w:rPr>
          <w:sz w:val="24"/>
          <w:szCs w:val="24"/>
        </w:rPr>
      </w:pPr>
    </w:p>
    <w:p w:rsidR="0069500E" w:rsidRPr="001A02B2" w:rsidRDefault="0069500E" w:rsidP="0069500E">
      <w:pPr>
        <w:pStyle w:val="Bodytext30"/>
        <w:shd w:val="clear" w:color="auto" w:fill="auto"/>
        <w:spacing w:after="0" w:line="240" w:lineRule="auto"/>
        <w:ind w:right="220" w:firstLine="0"/>
        <w:jc w:val="both"/>
        <w:rPr>
          <w:sz w:val="24"/>
          <w:szCs w:val="24"/>
        </w:rPr>
      </w:pPr>
    </w:p>
    <w:p w:rsidR="0069500E" w:rsidRPr="001A02B2" w:rsidRDefault="0069500E" w:rsidP="0069500E">
      <w:pPr>
        <w:pStyle w:val="a3"/>
        <w:tabs>
          <w:tab w:val="left" w:pos="6390"/>
        </w:tabs>
        <w:ind w:firstLine="0"/>
        <w:rPr>
          <w:sz w:val="24"/>
          <w:szCs w:val="24"/>
        </w:rPr>
      </w:pPr>
      <w:r w:rsidRPr="001A02B2">
        <w:rPr>
          <w:sz w:val="24"/>
          <w:szCs w:val="24"/>
        </w:rPr>
        <w:t xml:space="preserve">Глава </w:t>
      </w:r>
      <w:r>
        <w:rPr>
          <w:sz w:val="24"/>
          <w:szCs w:val="24"/>
        </w:rPr>
        <w:t>Октябрьского</w:t>
      </w:r>
      <w:r w:rsidRPr="001A02B2">
        <w:rPr>
          <w:sz w:val="24"/>
          <w:szCs w:val="24"/>
        </w:rPr>
        <w:t xml:space="preserve">                                           </w:t>
      </w:r>
    </w:p>
    <w:p w:rsidR="0069500E" w:rsidRPr="001A02B2" w:rsidRDefault="0069500E" w:rsidP="006950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02B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А.С.Комаров</w:t>
      </w:r>
      <w:r w:rsidRPr="001A02B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9500E" w:rsidRPr="001A02B2" w:rsidRDefault="0069500E" w:rsidP="0069500E">
      <w:pPr>
        <w:spacing w:after="0" w:line="240" w:lineRule="auto"/>
        <w:jc w:val="both"/>
        <w:rPr>
          <w:sz w:val="24"/>
          <w:szCs w:val="24"/>
        </w:rPr>
      </w:pPr>
    </w:p>
    <w:p w:rsidR="0069500E" w:rsidRPr="001A02B2" w:rsidRDefault="0069500E" w:rsidP="0069500E">
      <w:pPr>
        <w:spacing w:after="0" w:line="240" w:lineRule="auto"/>
        <w:jc w:val="both"/>
        <w:rPr>
          <w:sz w:val="24"/>
          <w:szCs w:val="24"/>
        </w:rPr>
      </w:pPr>
    </w:p>
    <w:p w:rsidR="0069500E" w:rsidRPr="001A02B2" w:rsidRDefault="0069500E" w:rsidP="0069500E">
      <w:pPr>
        <w:spacing w:after="0" w:line="240" w:lineRule="auto"/>
        <w:jc w:val="both"/>
        <w:rPr>
          <w:sz w:val="24"/>
          <w:szCs w:val="24"/>
        </w:rPr>
      </w:pPr>
    </w:p>
    <w:p w:rsidR="00474710" w:rsidRDefault="00474710"/>
    <w:sectPr w:rsidR="00474710" w:rsidSect="00474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9500E"/>
    <w:rsid w:val="00474710"/>
    <w:rsid w:val="00501C13"/>
    <w:rsid w:val="0069500E"/>
    <w:rsid w:val="00AC2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00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 w:line="240" w:lineRule="auto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</w:rPr>
  </w:style>
  <w:style w:type="paragraph" w:styleId="4">
    <w:name w:val="heading 4"/>
    <w:basedOn w:val="a"/>
    <w:next w:val="a"/>
    <w:link w:val="40"/>
    <w:qFormat/>
    <w:rsid w:val="00501C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character" w:customStyle="1" w:styleId="Bodytext3">
    <w:name w:val="Body text (3)_"/>
    <w:basedOn w:val="a0"/>
    <w:link w:val="Bodytext30"/>
    <w:rsid w:val="0069500E"/>
    <w:rPr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69500E"/>
    <w:pPr>
      <w:widowControl w:val="0"/>
      <w:shd w:val="clear" w:color="auto" w:fill="FFFFFF"/>
      <w:spacing w:after="300" w:line="322" w:lineRule="exact"/>
      <w:ind w:hanging="1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69500E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paragraph" w:customStyle="1" w:styleId="a3">
    <w:name w:val="Òåêñò äîêóìåíòà"/>
    <w:basedOn w:val="a"/>
    <w:uiPriority w:val="99"/>
    <w:rsid w:val="0069500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2025-02-28T10:57:00Z</cp:lastPrinted>
  <dcterms:created xsi:type="dcterms:W3CDTF">2025-02-28T10:56:00Z</dcterms:created>
  <dcterms:modified xsi:type="dcterms:W3CDTF">2025-02-28T10:58:00Z</dcterms:modified>
</cp:coreProperties>
</file>