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8C7" w:rsidRDefault="00F818C7" w:rsidP="00F81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818C7" w:rsidRDefault="00F818C7" w:rsidP="00F81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 МУНИЦИПАЛЬНОГО </w:t>
      </w:r>
    </w:p>
    <w:p w:rsidR="00F818C7" w:rsidRDefault="00F818C7" w:rsidP="00F81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F818C7" w:rsidRDefault="00F818C7" w:rsidP="00F818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18C7" w:rsidRPr="00331CDD" w:rsidRDefault="00F818C7" w:rsidP="00F818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18C7" w:rsidRPr="00331CDD" w:rsidRDefault="00F818C7" w:rsidP="00F818C7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D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818C7" w:rsidRPr="00331CDD" w:rsidRDefault="00F818C7" w:rsidP="00F818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18C7" w:rsidRPr="004155E4" w:rsidRDefault="00F818C7" w:rsidP="00F8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</w:t>
      </w:r>
      <w:r w:rsidRPr="004155E4">
        <w:rPr>
          <w:rFonts w:ascii="Times New Roman" w:hAnsi="Times New Roman" w:cs="Times New Roman"/>
          <w:sz w:val="28"/>
          <w:szCs w:val="28"/>
        </w:rPr>
        <w:t xml:space="preserve"> июня 2</w:t>
      </w:r>
      <w:r>
        <w:rPr>
          <w:rFonts w:ascii="Times New Roman" w:hAnsi="Times New Roman" w:cs="Times New Roman"/>
          <w:sz w:val="28"/>
          <w:szCs w:val="28"/>
        </w:rPr>
        <w:t>024 года                    № 10 п.2</w:t>
      </w:r>
      <w:r w:rsidRPr="004155E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55E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п.Октябрьский </w:t>
      </w:r>
      <w:r w:rsidRPr="004155E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818C7" w:rsidRPr="00F9024F" w:rsidRDefault="00F818C7" w:rsidP="00F818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18C7" w:rsidRDefault="00F818C7" w:rsidP="00F818C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Октябрьского  муниципального образования от 27.04.2018 года № 4 п.4 «</w:t>
      </w:r>
      <w:r w:rsidRPr="00BE0774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Положения об организации ритуальных услуг и содержания мест захоронения на территории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Октябрьского  </w:t>
      </w:r>
      <w:r w:rsidRPr="00BE0774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818C7" w:rsidRDefault="00F818C7" w:rsidP="00F818C7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18C7" w:rsidRPr="009C22EB" w:rsidRDefault="00F818C7" w:rsidP="00F818C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2E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 Федерального закона РФ от 6 октября 2003 года № 131-ФЗ «Об общих принципах организации местного самоуправления в Российской Федерации»,   в соответствии с Федеральным законом от 12.01.1996 года № 8-ФЗ «О погребении и похоронном деле», руководствуясь Уставом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Октябрьского </w:t>
      </w:r>
      <w:r w:rsidRPr="009C22E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образования, Совет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Октябрьского </w:t>
      </w:r>
      <w:r w:rsidRPr="009C22E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F818C7" w:rsidRPr="009C22EB" w:rsidRDefault="00F818C7" w:rsidP="00F818C7">
      <w:pPr>
        <w:pStyle w:val="a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C22EB">
        <w:rPr>
          <w:rFonts w:ascii="Times New Roman" w:hAnsi="Times New Roman"/>
          <w:b/>
          <w:sz w:val="28"/>
          <w:szCs w:val="28"/>
          <w:lang w:eastAsia="ru-RU"/>
        </w:rPr>
        <w:t>РЕШИЛ:</w:t>
      </w:r>
    </w:p>
    <w:p w:rsidR="00F818C7" w:rsidRPr="009C22EB" w:rsidRDefault="00F818C7" w:rsidP="00F818C7">
      <w:pPr>
        <w:pStyle w:val="a3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818C7" w:rsidRDefault="00F818C7" w:rsidP="00F818C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2EB">
        <w:rPr>
          <w:rFonts w:ascii="Times New Roman" w:hAnsi="Times New Roman"/>
          <w:sz w:val="28"/>
          <w:szCs w:val="28"/>
          <w:lang w:eastAsia="ru-RU"/>
        </w:rPr>
        <w:t xml:space="preserve">1. внести в решение Совета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Октябрьского </w:t>
      </w:r>
      <w:r w:rsidRPr="009C22E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 от 27.04.2018 года № 4 п.4</w:t>
      </w:r>
      <w:r w:rsidRPr="009C22EB">
        <w:rPr>
          <w:rFonts w:ascii="Times New Roman" w:hAnsi="Times New Roman"/>
          <w:sz w:val="28"/>
          <w:szCs w:val="28"/>
          <w:lang w:eastAsia="ru-RU"/>
        </w:rPr>
        <w:t xml:space="preserve"> «Об утверждении Положения об организации ритуальных услуг и содержания мест захоронения на территории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Октябрьского </w:t>
      </w:r>
      <w:r w:rsidRPr="009C22EB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образования» (далее - Положение) следующие дополнения:</w:t>
      </w:r>
    </w:p>
    <w:p w:rsidR="00F818C7" w:rsidRDefault="00F818C7" w:rsidP="00F818C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2EB">
        <w:rPr>
          <w:rFonts w:ascii="Times New Roman" w:hAnsi="Times New Roman"/>
          <w:sz w:val="28"/>
          <w:szCs w:val="28"/>
          <w:lang w:eastAsia="ru-RU"/>
        </w:rPr>
        <w:t>1.1. дополнить пункт 7.1. части 7 Положения подпунктами 3; 4 следующего содержания:</w:t>
      </w:r>
    </w:p>
    <w:p w:rsidR="00F818C7" w:rsidRDefault="00F818C7" w:rsidP="00F818C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2EB">
        <w:rPr>
          <w:rFonts w:ascii="Times New Roman" w:hAnsi="Times New Roman"/>
          <w:sz w:val="28"/>
          <w:szCs w:val="28"/>
          <w:lang w:eastAsia="ru-RU"/>
        </w:rPr>
        <w:t>«3) оказание содействия в решении вопросов, предусмотренных пунктом 3 статьи 7 Закона о погребении;</w:t>
      </w:r>
    </w:p>
    <w:p w:rsidR="00F818C7" w:rsidRDefault="00F818C7" w:rsidP="00F818C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2EB">
        <w:rPr>
          <w:rFonts w:ascii="Times New Roman" w:hAnsi="Times New Roman"/>
          <w:sz w:val="28"/>
          <w:szCs w:val="28"/>
          <w:lang w:eastAsia="ru-RU"/>
        </w:rPr>
        <w:t>4) исполнение волеизъявления умершего в соответствии со статьями 5 и 7 Закона о погребении.»</w:t>
      </w:r>
    </w:p>
    <w:p w:rsidR="00F818C7" w:rsidRDefault="00F818C7" w:rsidP="00F818C7">
      <w:pPr>
        <w:pStyle w:val="a3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22EB">
        <w:rPr>
          <w:rFonts w:ascii="Times New Roman" w:hAnsi="Times New Roman"/>
          <w:sz w:val="28"/>
          <w:szCs w:val="28"/>
        </w:rPr>
        <w:t xml:space="preserve">3. </w:t>
      </w:r>
      <w:r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 xml:space="preserve">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9C22EB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 xml:space="preserve">  в сети Интернет </w:t>
      </w:r>
      <w:r w:rsidRPr="007F53E7">
        <w:rPr>
          <w:rFonts w:ascii="Times New Roman" w:hAnsi="Times New Roman"/>
          <w:sz w:val="28"/>
          <w:szCs w:val="28"/>
          <w:shd w:val="clear" w:color="auto" w:fill="FFFFFF"/>
        </w:rPr>
        <w:t>https://</w:t>
      </w:r>
      <w:r>
        <w:rPr>
          <w:rFonts w:ascii="Times New Roman" w:hAnsi="Times New Roman"/>
          <w:sz w:val="28"/>
          <w:szCs w:val="28"/>
          <w:shd w:val="clear" w:color="auto" w:fill="FFFFFF"/>
        </w:rPr>
        <w:t>октябрьское</w:t>
      </w:r>
      <w:r w:rsidRPr="007F53E7">
        <w:rPr>
          <w:rFonts w:ascii="Times New Roman" w:hAnsi="Times New Roman"/>
          <w:sz w:val="28"/>
          <w:szCs w:val="28"/>
          <w:shd w:val="clear" w:color="auto" w:fill="FFFFFF"/>
        </w:rPr>
        <w:t>.рф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818C7" w:rsidRPr="007F53E7" w:rsidRDefault="00F818C7" w:rsidP="00F818C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>4. Настоящее решение вступает в силу после его официального обнародования (опубликования).</w:t>
      </w:r>
    </w:p>
    <w:p w:rsidR="00F818C7" w:rsidRPr="009C22EB" w:rsidRDefault="00F818C7" w:rsidP="00F818C7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18C7" w:rsidRPr="009C22EB" w:rsidRDefault="00F818C7" w:rsidP="00F81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2EB">
        <w:rPr>
          <w:rFonts w:ascii="Times New Roman" w:hAnsi="Times New Roman" w:cs="Times New Roman"/>
          <w:sz w:val="28"/>
          <w:szCs w:val="28"/>
        </w:rPr>
        <w:t xml:space="preserve">Глава 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</w:p>
    <w:p w:rsidR="00F818C7" w:rsidRPr="009C22EB" w:rsidRDefault="00F818C7" w:rsidP="00F81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2E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А.С.Комаров </w:t>
      </w:r>
    </w:p>
    <w:p w:rsidR="00F818C7" w:rsidRPr="009C22EB" w:rsidRDefault="00F818C7" w:rsidP="00F81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710" w:rsidRDefault="00474710"/>
    <w:sectPr w:rsidR="00474710" w:rsidSect="00DC57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818C7"/>
    <w:rsid w:val="00474710"/>
    <w:rsid w:val="00501C13"/>
    <w:rsid w:val="00B170FD"/>
    <w:rsid w:val="00F8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C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 Spacing"/>
    <w:link w:val="a4"/>
    <w:uiPriority w:val="1"/>
    <w:qFormat/>
    <w:rsid w:val="00F818C7"/>
    <w:rPr>
      <w:rFonts w:ascii="Calibri" w:eastAsiaTheme="minorEastAsia" w:hAnsi="Calibr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F818C7"/>
    <w:rPr>
      <w:rFonts w:ascii="Calibri" w:eastAsiaTheme="minorEastAsia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2024-06-24T11:13:00Z</dcterms:created>
  <dcterms:modified xsi:type="dcterms:W3CDTF">2024-06-24T11:13:00Z</dcterms:modified>
</cp:coreProperties>
</file>