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DAC" w:rsidRDefault="004D1DAC" w:rsidP="004D1DA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АМИНИСТРАЦИЯ</w:t>
      </w:r>
    </w:p>
    <w:p w:rsidR="004D1DAC" w:rsidRDefault="004D1DAC" w:rsidP="004D1DA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ОКТЯБРЬСКОГО  МУНИЦИПАЛЬНОГО ОБРАЗОВАНИЯ ПЕРЕЛЮБСКОГО МУНИЦИПАЛЬНОГО РАЙОНА</w:t>
      </w:r>
    </w:p>
    <w:p w:rsidR="004D1DAC" w:rsidRDefault="004D1DAC" w:rsidP="004D1DA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4D1DAC" w:rsidRDefault="004D1DAC" w:rsidP="004D1DAC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:rsidR="004D1DAC" w:rsidRDefault="004D1DAC" w:rsidP="004D1DAC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4D1DAC" w:rsidRDefault="004D1DAC" w:rsidP="004D1DAC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D1DAC" w:rsidRDefault="004D1DAC" w:rsidP="004D1DAC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:rsidR="004D1DAC" w:rsidRDefault="004D1DAC" w:rsidP="004D1DAC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 14.06.2023 года                          № 19                                     п.Октябрьский </w:t>
      </w:r>
    </w:p>
    <w:p w:rsidR="004D1DAC" w:rsidRDefault="004D1DAC" w:rsidP="004D1DAC">
      <w:pPr>
        <w:pStyle w:val="a3"/>
        <w:rPr>
          <w:rFonts w:ascii="Times New Roman" w:hAnsi="Times New Roman"/>
          <w:b/>
          <w:sz w:val="28"/>
          <w:szCs w:val="28"/>
        </w:rPr>
      </w:pPr>
    </w:p>
    <w:p w:rsidR="004D1DAC" w:rsidRDefault="004D1DAC" w:rsidP="004D1DAC">
      <w:pPr>
        <w:pStyle w:val="a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</w:t>
      </w:r>
    </w:p>
    <w:p w:rsidR="004D1DAC" w:rsidRDefault="004D1DAC" w:rsidP="004D1DAC">
      <w:pPr>
        <w:pStyle w:val="a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администрации №1 от 10.01.2023г.</w:t>
      </w:r>
    </w:p>
    <w:p w:rsidR="004D1DAC" w:rsidRDefault="004D1DAC" w:rsidP="004D1DAC">
      <w:pPr>
        <w:spacing w:after="0"/>
        <w:jc w:val="both"/>
        <w:rPr>
          <w:rFonts w:ascii="Times New Roman" w:hAnsi="Times New Roman" w:cstheme="minorBidi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«Об утверждении административного </w:t>
      </w:r>
    </w:p>
    <w:p w:rsidR="004D1DAC" w:rsidRDefault="004D1DAC" w:rsidP="004D1DA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регламента предоставления муниципальной</w:t>
      </w:r>
    </w:p>
    <w:p w:rsidR="004D1DAC" w:rsidRDefault="004D1DAC" w:rsidP="004D1DAC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услуги</w:t>
      </w:r>
      <w:r>
        <w:rPr>
          <w:rFonts w:ascii="Times New Roman" w:eastAsia="Calibri" w:hAnsi="Times New Roman"/>
          <w:b/>
          <w:sz w:val="28"/>
          <w:szCs w:val="28"/>
        </w:rPr>
        <w:t>«П</w:t>
      </w:r>
      <w:r>
        <w:rPr>
          <w:rFonts w:ascii="Times New Roman" w:hAnsi="Times New Roman"/>
          <w:b/>
          <w:bCs/>
          <w:sz w:val="28"/>
          <w:szCs w:val="28"/>
        </w:rPr>
        <w:t xml:space="preserve">редоставление земельных участков, </w:t>
      </w:r>
    </w:p>
    <w:p w:rsidR="004D1DAC" w:rsidRDefault="004D1DAC" w:rsidP="004D1DAC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находящихся в муниципальной собственности, </w:t>
      </w:r>
    </w:p>
    <w:p w:rsidR="004D1DAC" w:rsidRDefault="004D1DAC" w:rsidP="004D1DA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без проведения торгов»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4D1DAC" w:rsidRDefault="004D1DAC" w:rsidP="004D1DAC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4D1DAC" w:rsidRDefault="004D1DAC" w:rsidP="004D1DA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В соответствии с п.7 ст.39.15, п.5 ст.39.17  и  п.1  ст.39.18 Земельного кодекса Российской Федерации, руководствуясь Уставом Октябрьского муниципального образования </w:t>
      </w:r>
      <w:proofErr w:type="spellStart"/>
      <w:r>
        <w:rPr>
          <w:rFonts w:ascii="Times New Roman" w:eastAsia="Calibri" w:hAnsi="Times New Roman"/>
          <w:sz w:val="28"/>
          <w:szCs w:val="28"/>
        </w:rPr>
        <w:t>Перелюбского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муниципального района, администрация Октябрьского МО</w:t>
      </w:r>
    </w:p>
    <w:p w:rsidR="004D1DAC" w:rsidRDefault="004D1DAC" w:rsidP="004D1DA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4D1DAC" w:rsidRDefault="004D1DAC" w:rsidP="004D1DAC">
      <w:pPr>
        <w:spacing w:after="0" w:line="240" w:lineRule="auto"/>
        <w:ind w:firstLine="708"/>
        <w:jc w:val="both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 ПОСТАНОВЛЯЕТ:</w:t>
      </w:r>
    </w:p>
    <w:p w:rsidR="004D1DAC" w:rsidRDefault="004D1DAC" w:rsidP="004D1DA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4D1DAC" w:rsidRDefault="004D1DAC" w:rsidP="004D1DAC">
      <w:pPr>
        <w:pStyle w:val="a3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в постановление администрации </w:t>
      </w:r>
      <w:r>
        <w:rPr>
          <w:rFonts w:ascii="Times New Roman" w:hAnsi="Times New Roman"/>
          <w:bCs/>
          <w:sz w:val="28"/>
          <w:szCs w:val="28"/>
        </w:rPr>
        <w:t>№1 от 10.01.2023г.</w:t>
      </w:r>
      <w:r>
        <w:rPr>
          <w:rFonts w:ascii="Times New Roman" w:eastAsia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Об утверждении административного регламента предоставления муниципальной услуги«П</w:t>
      </w:r>
      <w:r>
        <w:rPr>
          <w:rFonts w:ascii="Times New Roman" w:hAnsi="Times New Roman"/>
          <w:bCs/>
          <w:sz w:val="28"/>
          <w:szCs w:val="28"/>
        </w:rPr>
        <w:t>редоставление земельных участков, находящихся в муниципальной собственности, без проведения торгов»</w:t>
      </w:r>
      <w:r>
        <w:rPr>
          <w:rFonts w:ascii="Times New Roman" w:hAnsi="Times New Roman"/>
          <w:sz w:val="28"/>
          <w:szCs w:val="28"/>
        </w:rPr>
        <w:t xml:space="preserve">   следующие изменения:</w:t>
      </w:r>
    </w:p>
    <w:p w:rsidR="004D1DAC" w:rsidRDefault="004D1DAC" w:rsidP="004D1DAC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    </w:t>
      </w:r>
      <w:r>
        <w:rPr>
          <w:rFonts w:ascii="Times New Roman" w:hAnsi="Times New Roman"/>
          <w:b/>
          <w:sz w:val="28"/>
          <w:szCs w:val="28"/>
        </w:rPr>
        <w:t>в пунктах 2.4.1 и 3.4 регламента слова «30 дней» заменить словами «20 дней»</w:t>
      </w:r>
    </w:p>
    <w:p w:rsidR="004D1DAC" w:rsidRDefault="004D1DAC" w:rsidP="004D1DA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2. Опубликовать настоящее постановление, разместив на официальном сайте Октябрьского</w:t>
      </w:r>
      <w:bookmarkStart w:id="0" w:name="_GoBack"/>
      <w:bookmarkEnd w:id="0"/>
      <w:r>
        <w:rPr>
          <w:rFonts w:ascii="Times New Roman" w:eastAsia="Calibri" w:hAnsi="Times New Roman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Times New Roman" w:eastAsia="Calibri" w:hAnsi="Times New Roman"/>
          <w:sz w:val="28"/>
          <w:szCs w:val="28"/>
        </w:rPr>
        <w:t>Перелюбского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муниципального района Саратовской области в информационно-коммуникационной сети Интернет.</w:t>
      </w:r>
    </w:p>
    <w:p w:rsidR="004D1DAC" w:rsidRDefault="004D1DAC" w:rsidP="004D1DA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4D1DAC" w:rsidRDefault="004D1DAC" w:rsidP="004D1DA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4D1DAC" w:rsidRDefault="004D1DAC" w:rsidP="004D1DAC">
      <w:pPr>
        <w:rPr>
          <w:rFonts w:ascii="Times New Roman" w:eastAsia="Calibri" w:hAnsi="Times New Roman"/>
          <w:sz w:val="28"/>
          <w:szCs w:val="28"/>
        </w:rPr>
      </w:pPr>
    </w:p>
    <w:p w:rsidR="004D1DAC" w:rsidRDefault="004D1DAC" w:rsidP="004D1DAC">
      <w:pPr>
        <w:pStyle w:val="a3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 Октябрьского  </w:t>
      </w:r>
    </w:p>
    <w:p w:rsidR="004D1DAC" w:rsidRDefault="004D1DAC" w:rsidP="004D1DA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А.С.Комаров                </w:t>
      </w:r>
    </w:p>
    <w:p w:rsidR="004D1DAC" w:rsidRDefault="004D1DAC" w:rsidP="004D1DAC">
      <w:pPr>
        <w:pStyle w:val="a3"/>
        <w:rPr>
          <w:rFonts w:ascii="Times New Roman" w:hAnsi="Times New Roman"/>
          <w:sz w:val="28"/>
          <w:szCs w:val="28"/>
        </w:rPr>
      </w:pPr>
    </w:p>
    <w:p w:rsidR="008C0BAA" w:rsidRDefault="008C0BAA"/>
    <w:sectPr w:rsidR="008C0BAA" w:rsidSect="008C0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D1DAC"/>
    <w:rsid w:val="004D1DAC"/>
    <w:rsid w:val="007100E1"/>
    <w:rsid w:val="00881C07"/>
    <w:rsid w:val="008C0BAA"/>
    <w:rsid w:val="00A23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DA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D1DAC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4D1DAC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cp:lastPrinted>2023-06-20T05:12:00Z</cp:lastPrinted>
  <dcterms:created xsi:type="dcterms:W3CDTF">2023-06-20T05:12:00Z</dcterms:created>
  <dcterms:modified xsi:type="dcterms:W3CDTF">2023-06-20T05:14:00Z</dcterms:modified>
</cp:coreProperties>
</file>