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D5" w:rsidRDefault="002E43D5" w:rsidP="002E43D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E43D5" w:rsidRDefault="002E43D5" w:rsidP="002E43D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МУНИЦИПАЛЬНОГО ОБРАЗОВАНИЯ ПЕРЕЛЮБСКОГО МУНИЦИПАЛЬНОГО РАЙОНА</w:t>
      </w:r>
    </w:p>
    <w:p w:rsidR="002E43D5" w:rsidRDefault="002E43D5" w:rsidP="002E43D5">
      <w:p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06.05.2026 года                              № 18                           п.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Октябрьского муниципального образования»</w:t>
      </w: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</w:p>
    <w:p w:rsidR="002E43D5" w:rsidRDefault="002E43D5" w:rsidP="002E43D5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В соответствии с пунктом 2 статьи 39.3, статьей 39.4, пунктом 5 статьи 39.28 Земельного кодекса Российской Федерации, </w:t>
      </w:r>
      <w:hyperlink r:id="rId4" w:history="1">
        <w:r>
          <w:rPr>
            <w:rStyle w:val="a4"/>
            <w:rFonts w:eastAsiaTheme="majorEastAsia"/>
            <w:bCs/>
            <w:color w:val="auto"/>
          </w:rPr>
          <w:t>Постановлением Правительства Саратовской области от 27 февраля 2015 г. N 78-П "Об утверждении Положения 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государственной собственности Саратовской области</w:t>
        </w:r>
        <w:proofErr w:type="gramEnd"/>
        <w:r>
          <w:rPr>
            <w:rStyle w:val="a4"/>
            <w:rFonts w:eastAsiaTheme="majorEastAsia"/>
            <w:bCs/>
            <w:color w:val="auto"/>
          </w:rPr>
          <w:t>, а также земель или земельных участков, государственная собственность на которые не разграничена"</w:t>
        </w:r>
      </w:hyperlink>
      <w:r>
        <w:rPr>
          <w:sz w:val="28"/>
          <w:szCs w:val="28"/>
        </w:rPr>
        <w:t xml:space="preserve">, руководствуясь Уставом Октябрьского сельского поселения, администрация Октябрьского муниципального образования </w:t>
      </w:r>
    </w:p>
    <w:p w:rsidR="002E43D5" w:rsidRDefault="002E43D5" w:rsidP="002E43D5">
      <w:pPr>
        <w:ind w:left="0"/>
        <w:jc w:val="left"/>
        <w:rPr>
          <w:sz w:val="28"/>
          <w:szCs w:val="28"/>
        </w:rPr>
      </w:pPr>
    </w:p>
    <w:p w:rsidR="002E43D5" w:rsidRDefault="002E43D5" w:rsidP="002E43D5">
      <w:pPr>
        <w:ind w:left="0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2E43D5" w:rsidRDefault="002E43D5" w:rsidP="002E43D5">
      <w:pPr>
        <w:ind w:left="0"/>
        <w:rPr>
          <w:sz w:val="28"/>
          <w:szCs w:val="28"/>
        </w:rPr>
      </w:pPr>
      <w:r>
        <w:rPr>
          <w:sz w:val="28"/>
          <w:szCs w:val="28"/>
        </w:rPr>
        <w:br/>
        <w:t>1. 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Октябрьского муниципального образования согласно приложению.</w:t>
      </w:r>
      <w:r>
        <w:rPr>
          <w:sz w:val="28"/>
          <w:szCs w:val="28"/>
        </w:rPr>
        <w:br/>
        <w:t>2.  Постановление вступает в силу после его официального обнародования.</w:t>
      </w:r>
      <w:r>
        <w:rPr>
          <w:sz w:val="28"/>
          <w:szCs w:val="28"/>
        </w:rPr>
        <w:br/>
        <w:t xml:space="preserve">3.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E43D5" w:rsidRDefault="002E43D5" w:rsidP="002E43D5">
      <w:pPr>
        <w:ind w:left="0"/>
        <w:rPr>
          <w:sz w:val="28"/>
          <w:szCs w:val="28"/>
        </w:rPr>
      </w:pPr>
    </w:p>
    <w:p w:rsidR="002E43D5" w:rsidRDefault="002E43D5" w:rsidP="002E43D5">
      <w:pPr>
        <w:ind w:left="0"/>
        <w:rPr>
          <w:sz w:val="28"/>
          <w:szCs w:val="28"/>
        </w:rPr>
      </w:pPr>
    </w:p>
    <w:p w:rsidR="002E43D5" w:rsidRDefault="002E43D5" w:rsidP="002E43D5">
      <w:pPr>
        <w:ind w:left="0"/>
        <w:rPr>
          <w:sz w:val="28"/>
          <w:szCs w:val="28"/>
        </w:rPr>
      </w:pPr>
    </w:p>
    <w:p w:rsidR="002E43D5" w:rsidRDefault="002E43D5" w:rsidP="002E43D5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Октябрьского</w:t>
      </w:r>
      <w:proofErr w:type="gramEnd"/>
    </w:p>
    <w:p w:rsidR="002E43D5" w:rsidRDefault="002E43D5" w:rsidP="002E43D5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А.С.Комаров </w:t>
      </w:r>
    </w:p>
    <w:p w:rsidR="002E43D5" w:rsidRDefault="002E43D5" w:rsidP="002E43D5">
      <w:pPr>
        <w:ind w:left="0"/>
        <w:rPr>
          <w:sz w:val="28"/>
          <w:szCs w:val="28"/>
        </w:rPr>
      </w:pPr>
    </w:p>
    <w:p w:rsidR="002E43D5" w:rsidRDefault="002E43D5" w:rsidP="002E43D5">
      <w:pPr>
        <w:ind w:left="0"/>
        <w:jc w:val="right"/>
        <w:rPr>
          <w:sz w:val="20"/>
          <w:szCs w:val="28"/>
        </w:rPr>
      </w:pPr>
    </w:p>
    <w:p w:rsidR="002E43D5" w:rsidRDefault="002E43D5" w:rsidP="002E43D5">
      <w:pPr>
        <w:ind w:left="0"/>
        <w:jc w:val="right"/>
        <w:rPr>
          <w:sz w:val="20"/>
          <w:szCs w:val="28"/>
        </w:rPr>
      </w:pPr>
    </w:p>
    <w:p w:rsidR="002E43D5" w:rsidRDefault="002E43D5" w:rsidP="002E43D5">
      <w:pPr>
        <w:ind w:left="0"/>
        <w:jc w:val="right"/>
        <w:rPr>
          <w:sz w:val="20"/>
          <w:szCs w:val="28"/>
        </w:rPr>
      </w:pPr>
    </w:p>
    <w:p w:rsidR="002E43D5" w:rsidRDefault="002E43D5" w:rsidP="002E43D5">
      <w:pPr>
        <w:ind w:left="0"/>
        <w:jc w:val="right"/>
        <w:rPr>
          <w:sz w:val="20"/>
          <w:szCs w:val="28"/>
        </w:rPr>
      </w:pPr>
    </w:p>
    <w:p w:rsidR="00AD6D82" w:rsidRDefault="00AD6D82" w:rsidP="002E43D5">
      <w:pPr>
        <w:ind w:left="0"/>
        <w:jc w:val="right"/>
        <w:rPr>
          <w:sz w:val="20"/>
          <w:szCs w:val="28"/>
        </w:rPr>
      </w:pPr>
    </w:p>
    <w:p w:rsidR="002E43D5" w:rsidRDefault="002E43D5" w:rsidP="002E43D5">
      <w:pPr>
        <w:ind w:left="0"/>
        <w:jc w:val="right"/>
        <w:rPr>
          <w:sz w:val="20"/>
          <w:szCs w:val="28"/>
        </w:rPr>
      </w:pPr>
      <w:r>
        <w:rPr>
          <w:sz w:val="20"/>
          <w:szCs w:val="28"/>
        </w:rPr>
        <w:lastRenderedPageBreak/>
        <w:t xml:space="preserve">Приложение </w:t>
      </w:r>
    </w:p>
    <w:p w:rsidR="002E43D5" w:rsidRDefault="002E43D5" w:rsidP="002E43D5">
      <w:pPr>
        <w:ind w:left="0"/>
        <w:jc w:val="right"/>
        <w:rPr>
          <w:sz w:val="20"/>
          <w:szCs w:val="28"/>
        </w:rPr>
      </w:pPr>
      <w:r>
        <w:rPr>
          <w:sz w:val="20"/>
          <w:szCs w:val="28"/>
        </w:rPr>
        <w:t>к постановлению администрации</w:t>
      </w:r>
    </w:p>
    <w:p w:rsidR="002E43D5" w:rsidRDefault="002E43D5" w:rsidP="002E43D5">
      <w:pPr>
        <w:ind w:left="0"/>
        <w:jc w:val="right"/>
        <w:rPr>
          <w:sz w:val="20"/>
          <w:szCs w:val="28"/>
        </w:rPr>
      </w:pPr>
      <w:r>
        <w:rPr>
          <w:sz w:val="20"/>
          <w:szCs w:val="28"/>
        </w:rPr>
        <w:t>Октябрьского МО</w:t>
      </w:r>
    </w:p>
    <w:p w:rsidR="002E43D5" w:rsidRDefault="002E43D5" w:rsidP="002E43D5">
      <w:pPr>
        <w:ind w:left="0"/>
        <w:jc w:val="right"/>
        <w:rPr>
          <w:sz w:val="20"/>
          <w:szCs w:val="28"/>
        </w:rPr>
      </w:pPr>
      <w:r>
        <w:rPr>
          <w:sz w:val="20"/>
          <w:szCs w:val="28"/>
        </w:rPr>
        <w:t xml:space="preserve">от 06.05.2026 г.  №18 </w:t>
      </w:r>
    </w:p>
    <w:p w:rsidR="002E43D5" w:rsidRDefault="002E43D5" w:rsidP="002E43D5">
      <w:pPr>
        <w:ind w:left="0"/>
        <w:jc w:val="right"/>
        <w:rPr>
          <w:sz w:val="20"/>
          <w:szCs w:val="28"/>
        </w:rPr>
      </w:pPr>
    </w:p>
    <w:p w:rsidR="002E43D5" w:rsidRDefault="002E43D5" w:rsidP="002E43D5">
      <w:pPr>
        <w:ind w:left="0"/>
        <w:jc w:val="left"/>
        <w:rPr>
          <w:sz w:val="28"/>
          <w:szCs w:val="28"/>
        </w:rPr>
      </w:pPr>
    </w:p>
    <w:p w:rsidR="002E43D5" w:rsidRDefault="002E43D5" w:rsidP="002E43D5">
      <w:pPr>
        <w:ind w:left="0"/>
        <w:jc w:val="center"/>
        <w:rPr>
          <w:b/>
          <w:szCs w:val="28"/>
        </w:rPr>
      </w:pPr>
      <w:r>
        <w:rPr>
          <w:b/>
          <w:bCs/>
          <w:szCs w:val="28"/>
        </w:rPr>
        <w:t xml:space="preserve">Порядок </w:t>
      </w:r>
      <w:r>
        <w:rPr>
          <w:b/>
          <w:szCs w:val="28"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Октябрьского муниципального образования</w:t>
      </w:r>
    </w:p>
    <w:p w:rsidR="002E43D5" w:rsidRDefault="002E43D5" w:rsidP="002E43D5">
      <w:pPr>
        <w:ind w:left="0"/>
        <w:jc w:val="left"/>
        <w:rPr>
          <w:szCs w:val="28"/>
        </w:rPr>
      </w:pPr>
    </w:p>
    <w:p w:rsidR="002E43D5" w:rsidRDefault="002E43D5" w:rsidP="002E43D5">
      <w:pPr>
        <w:ind w:left="0"/>
        <w:jc w:val="left"/>
        <w:rPr>
          <w:szCs w:val="28"/>
        </w:rPr>
      </w:pP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 1. 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Октябрьского муниципального образования (далее - размер платы). 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 2. Размер платы рассчитывается в отношении земельных участков, находящихся в муниципальной собственности Октябрьского муниципального образования. 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 3. </w:t>
      </w:r>
      <w:proofErr w:type="gramStart"/>
      <w:r>
        <w:rPr>
          <w:szCs w:val="28"/>
        </w:rPr>
        <w:t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Октябрьского муниципального образования, размер платы определяется как 15 процентов кадастровой стоимости земельного участка, находящегося в муниципальной собственности Октябрьского муниципального образования,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</w:t>
      </w:r>
      <w:proofErr w:type="gramEnd"/>
      <w:r>
        <w:rPr>
          <w:szCs w:val="28"/>
        </w:rPr>
        <w:t xml:space="preserve"> исключением случая, предусмотренного пунктом 4 настоящего Порядка.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 4. </w:t>
      </w:r>
      <w:proofErr w:type="gramStart"/>
      <w:r>
        <w:rPr>
          <w:szCs w:val="28"/>
        </w:rPr>
        <w:t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Октябрьского муниципального образования, подлежащей передаче в частную собственность в результате перераспределения земельных участков.</w:t>
      </w:r>
      <w:proofErr w:type="gramEnd"/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 5.  В отношении земельных участков, находящихся в собственности Октябрьского муниципального образования определена категория граждан до 01.01.2028 г. с которых такая плата не взимается, в случае перераспределения обозначенных земельных участков и </w:t>
      </w:r>
      <w:proofErr w:type="gramStart"/>
      <w:r>
        <w:rPr>
          <w:szCs w:val="28"/>
        </w:rPr>
        <w:t>участков</w:t>
      </w:r>
      <w:proofErr w:type="gramEnd"/>
      <w:r>
        <w:rPr>
          <w:szCs w:val="28"/>
        </w:rPr>
        <w:t xml:space="preserve"> находящихся в собственности граждан и предназначенных для ведения личного подсобного хозяйства, гражданами садоводства или огородничества для собственных нужд, индивидуального жилищного строительства, при условии, что площадь земельных участков, находящихся в собственности граждан, увеличивается в результате этого перераспределения не более чем до установленных предельных максимальных размеров земельных участков: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- ветераны и инвалиды Великой Отечественной войны;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- участники специальной военной операции;</w:t>
      </w:r>
    </w:p>
    <w:p w:rsidR="002E43D5" w:rsidRDefault="002E43D5" w:rsidP="002E43D5">
      <w:pPr>
        <w:ind w:left="0"/>
        <w:rPr>
          <w:szCs w:val="28"/>
        </w:rPr>
      </w:pPr>
      <w:r>
        <w:rPr>
          <w:szCs w:val="28"/>
        </w:rPr>
        <w:t xml:space="preserve">     - многодетные семьи.</w:t>
      </w:r>
    </w:p>
    <w:p w:rsidR="002E43D5" w:rsidRDefault="002E43D5" w:rsidP="002E43D5">
      <w:pPr>
        <w:ind w:left="0"/>
        <w:rPr>
          <w:szCs w:val="28"/>
        </w:rPr>
      </w:pPr>
    </w:p>
    <w:p w:rsidR="002E43D5" w:rsidRDefault="002E43D5" w:rsidP="002E43D5">
      <w:pPr>
        <w:ind w:left="0"/>
        <w:rPr>
          <w:szCs w:val="28"/>
        </w:rPr>
      </w:pPr>
    </w:p>
    <w:p w:rsidR="002E43D5" w:rsidRDefault="002E43D5" w:rsidP="002E43D5">
      <w:pPr>
        <w:ind w:left="0"/>
        <w:rPr>
          <w:szCs w:val="28"/>
        </w:rPr>
      </w:pPr>
    </w:p>
    <w:p w:rsidR="00917FB5" w:rsidRDefault="00917FB5"/>
    <w:sectPr w:rsidR="00917FB5" w:rsidSect="0091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characterSpacingControl w:val="doNotCompress"/>
  <w:compat/>
  <w:rsids>
    <w:rsidRoot w:val="002E43D5"/>
    <w:rsid w:val="002E43D5"/>
    <w:rsid w:val="00917FB5"/>
    <w:rsid w:val="00A669BF"/>
    <w:rsid w:val="00AD6D82"/>
    <w:rsid w:val="00E87690"/>
    <w:rsid w:val="00EA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3D5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7690"/>
    <w:pPr>
      <w:keepNext/>
      <w:keepLines/>
      <w:spacing w:before="480" w:line="276" w:lineRule="auto"/>
      <w:ind w:left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87690"/>
    <w:pPr>
      <w:keepNext/>
      <w:keepLines/>
      <w:spacing w:before="200" w:line="276" w:lineRule="auto"/>
      <w:ind w:left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87690"/>
    <w:pPr>
      <w:keepNext/>
      <w:keepLines/>
      <w:spacing w:before="200" w:line="276" w:lineRule="auto"/>
      <w:ind w:left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87690"/>
    <w:pPr>
      <w:keepNext/>
      <w:keepLines/>
      <w:spacing w:before="200" w:line="276" w:lineRule="auto"/>
      <w:ind w:left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E87690"/>
    <w:pPr>
      <w:keepNext/>
      <w:keepLines/>
      <w:spacing w:before="200" w:line="276" w:lineRule="auto"/>
      <w:ind w:left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876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8769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E87690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E43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79073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2026-05-12T05:40:00Z</cp:lastPrinted>
  <dcterms:created xsi:type="dcterms:W3CDTF">2026-05-12T05:19:00Z</dcterms:created>
  <dcterms:modified xsi:type="dcterms:W3CDTF">2026-05-12T05:40:00Z</dcterms:modified>
</cp:coreProperties>
</file>