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511D" w:rsidRPr="005F511D" w:rsidRDefault="005F511D" w:rsidP="005F511D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511D">
        <w:rPr>
          <w:rFonts w:ascii="Times New Roman" w:hAnsi="Times New Roman" w:cs="Times New Roman"/>
          <w:b/>
          <w:sz w:val="28"/>
          <w:szCs w:val="28"/>
        </w:rPr>
        <w:t>АДМИНИСТРАЦИЯ</w:t>
      </w:r>
    </w:p>
    <w:p w:rsidR="005F511D" w:rsidRPr="005F511D" w:rsidRDefault="006F4371" w:rsidP="005F511D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ОКТЯБРЬСКОГО </w:t>
      </w:r>
      <w:r w:rsidR="005F511D" w:rsidRPr="005F511D">
        <w:rPr>
          <w:rFonts w:ascii="Times New Roman" w:hAnsi="Times New Roman" w:cs="Times New Roman"/>
          <w:b/>
          <w:sz w:val="28"/>
          <w:szCs w:val="28"/>
        </w:rPr>
        <w:t>МУНИЦИПАЛЬНОГО ОБРАЗОВАНИЯ ПЕРЕЛЮБСКОГО МУНИЦИПАЛЬНОГО   РАЙОНА</w:t>
      </w:r>
    </w:p>
    <w:p w:rsidR="005F511D" w:rsidRPr="005F511D" w:rsidRDefault="005F511D" w:rsidP="005F511D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511D">
        <w:rPr>
          <w:rFonts w:ascii="Times New Roman" w:hAnsi="Times New Roman" w:cs="Times New Roman"/>
          <w:b/>
          <w:sz w:val="28"/>
          <w:szCs w:val="28"/>
        </w:rPr>
        <w:t>САРАТОВСКОЙ ОБЛАСТИ</w:t>
      </w:r>
    </w:p>
    <w:p w:rsidR="005F511D" w:rsidRPr="005F511D" w:rsidRDefault="005F511D" w:rsidP="005F511D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F511D" w:rsidRPr="005F511D" w:rsidRDefault="005F511D" w:rsidP="005F511D">
      <w:pPr>
        <w:pStyle w:val="a6"/>
        <w:jc w:val="center"/>
        <w:rPr>
          <w:rFonts w:ascii="Times New Roman" w:hAnsi="Times New Roman" w:cs="Times New Roman"/>
          <w:b/>
          <w:spacing w:val="30"/>
          <w:sz w:val="28"/>
          <w:szCs w:val="28"/>
          <w:lang w:eastAsia="ar-SA"/>
        </w:rPr>
      </w:pPr>
    </w:p>
    <w:p w:rsidR="005F511D" w:rsidRPr="005F511D" w:rsidRDefault="005F511D" w:rsidP="005F511D">
      <w:pPr>
        <w:pStyle w:val="a6"/>
        <w:jc w:val="center"/>
        <w:rPr>
          <w:rFonts w:ascii="Times New Roman" w:hAnsi="Times New Roman" w:cs="Times New Roman"/>
          <w:b/>
          <w:spacing w:val="30"/>
          <w:sz w:val="28"/>
          <w:szCs w:val="28"/>
          <w:lang w:eastAsia="ar-SA"/>
        </w:rPr>
      </w:pPr>
      <w:r w:rsidRPr="005F511D">
        <w:rPr>
          <w:rFonts w:ascii="Times New Roman" w:hAnsi="Times New Roman" w:cs="Times New Roman"/>
          <w:b/>
          <w:spacing w:val="30"/>
          <w:sz w:val="28"/>
          <w:szCs w:val="28"/>
          <w:lang w:eastAsia="ar-SA"/>
        </w:rPr>
        <w:t>П О С Т А Н О В Л Е Н И Е</w:t>
      </w:r>
    </w:p>
    <w:p w:rsidR="005F511D" w:rsidRPr="005F511D" w:rsidRDefault="005F511D" w:rsidP="005F511D">
      <w:pPr>
        <w:pStyle w:val="a6"/>
        <w:jc w:val="center"/>
        <w:rPr>
          <w:rFonts w:ascii="Times New Roman" w:hAnsi="Times New Roman" w:cs="Times New Roman"/>
          <w:b/>
          <w:spacing w:val="30"/>
          <w:sz w:val="28"/>
          <w:szCs w:val="28"/>
          <w:lang w:eastAsia="ar-SA"/>
        </w:rPr>
      </w:pPr>
    </w:p>
    <w:p w:rsidR="005F511D" w:rsidRPr="005F511D" w:rsidRDefault="005F511D" w:rsidP="005F511D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F511D" w:rsidRPr="005F511D" w:rsidRDefault="005F511D" w:rsidP="001C3819">
      <w:pPr>
        <w:pStyle w:val="a6"/>
        <w:rPr>
          <w:rFonts w:ascii="Times New Roman" w:hAnsi="Times New Roman" w:cs="Times New Roman"/>
          <w:b/>
          <w:bCs/>
          <w:sz w:val="28"/>
          <w:szCs w:val="28"/>
        </w:rPr>
      </w:pPr>
      <w:r w:rsidRPr="005F511D">
        <w:rPr>
          <w:rFonts w:ascii="Times New Roman" w:hAnsi="Times New Roman" w:cs="Times New Roman"/>
          <w:b/>
          <w:bCs/>
          <w:sz w:val="28"/>
          <w:szCs w:val="28"/>
        </w:rPr>
        <w:t xml:space="preserve">от  </w:t>
      </w:r>
      <w:r w:rsidR="00975557">
        <w:rPr>
          <w:rFonts w:ascii="Times New Roman" w:hAnsi="Times New Roman" w:cs="Times New Roman"/>
          <w:b/>
          <w:bCs/>
          <w:sz w:val="28"/>
          <w:szCs w:val="28"/>
        </w:rPr>
        <w:t>10</w:t>
      </w:r>
      <w:r w:rsidRPr="005F511D">
        <w:rPr>
          <w:rFonts w:ascii="Times New Roman" w:hAnsi="Times New Roman" w:cs="Times New Roman"/>
          <w:b/>
          <w:bCs/>
          <w:sz w:val="28"/>
          <w:szCs w:val="28"/>
        </w:rPr>
        <w:t xml:space="preserve"> .06.2021г.    </w:t>
      </w:r>
      <w:r w:rsidR="006F4371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№13</w:t>
      </w:r>
      <w:r w:rsidRPr="005F511D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</w:t>
      </w:r>
      <w:r w:rsidR="001C3819">
        <w:rPr>
          <w:rFonts w:ascii="Times New Roman" w:hAnsi="Times New Roman" w:cs="Times New Roman"/>
          <w:b/>
          <w:bCs/>
          <w:sz w:val="28"/>
          <w:szCs w:val="28"/>
        </w:rPr>
        <w:t xml:space="preserve">          </w:t>
      </w:r>
      <w:r w:rsidR="006F4371">
        <w:rPr>
          <w:rFonts w:ascii="Times New Roman" w:hAnsi="Times New Roman" w:cs="Times New Roman"/>
          <w:b/>
          <w:bCs/>
          <w:sz w:val="28"/>
          <w:szCs w:val="28"/>
        </w:rPr>
        <w:t>п.Октябрьский</w:t>
      </w:r>
    </w:p>
    <w:p w:rsidR="005F511D" w:rsidRPr="005F511D" w:rsidRDefault="005F511D" w:rsidP="005F511D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F511D" w:rsidRPr="005F511D" w:rsidRDefault="005F511D" w:rsidP="005F511D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E18B7" w:rsidRPr="00A27979" w:rsidRDefault="00DE18B7" w:rsidP="00DE18B7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DE18B7" w:rsidRPr="00975557" w:rsidRDefault="00DE18B7" w:rsidP="00975557">
      <w:pPr>
        <w:pStyle w:val="ConsPlusTitle"/>
        <w:rPr>
          <w:rFonts w:ascii="Times New Roman" w:hAnsi="Times New Roman" w:cs="Times New Roman"/>
          <w:sz w:val="28"/>
          <w:szCs w:val="28"/>
        </w:rPr>
      </w:pPr>
      <w:r w:rsidRPr="00975557">
        <w:rPr>
          <w:rFonts w:ascii="Times New Roman" w:hAnsi="Times New Roman" w:cs="Times New Roman"/>
          <w:sz w:val="28"/>
          <w:szCs w:val="28"/>
        </w:rPr>
        <w:t xml:space="preserve">Об утверждении Порядка проведения экспертизы </w:t>
      </w:r>
    </w:p>
    <w:p w:rsidR="00DE18B7" w:rsidRPr="00975557" w:rsidRDefault="00DE18B7" w:rsidP="00975557">
      <w:pPr>
        <w:pStyle w:val="ConsPlusTitle"/>
        <w:rPr>
          <w:rFonts w:ascii="Times New Roman" w:hAnsi="Times New Roman" w:cs="Times New Roman"/>
          <w:sz w:val="28"/>
          <w:szCs w:val="28"/>
        </w:rPr>
      </w:pPr>
      <w:r w:rsidRPr="00975557">
        <w:rPr>
          <w:rFonts w:ascii="Times New Roman" w:hAnsi="Times New Roman" w:cs="Times New Roman"/>
          <w:sz w:val="28"/>
          <w:szCs w:val="28"/>
        </w:rPr>
        <w:t xml:space="preserve">муниципальных нормативных правовых актов, </w:t>
      </w:r>
    </w:p>
    <w:p w:rsidR="00DE18B7" w:rsidRPr="00975557" w:rsidRDefault="00DE18B7" w:rsidP="00975557">
      <w:pPr>
        <w:pStyle w:val="ConsPlusTitle"/>
        <w:rPr>
          <w:rFonts w:ascii="Times New Roman" w:hAnsi="Times New Roman" w:cs="Times New Roman"/>
          <w:sz w:val="28"/>
          <w:szCs w:val="28"/>
        </w:rPr>
      </w:pPr>
      <w:r w:rsidRPr="00975557">
        <w:rPr>
          <w:rFonts w:ascii="Times New Roman" w:hAnsi="Times New Roman" w:cs="Times New Roman"/>
          <w:sz w:val="28"/>
          <w:szCs w:val="28"/>
        </w:rPr>
        <w:t xml:space="preserve">затрагивающих вопросы осуществления </w:t>
      </w:r>
    </w:p>
    <w:p w:rsidR="00DE18B7" w:rsidRPr="00975557" w:rsidRDefault="00DE18B7" w:rsidP="00975557">
      <w:pPr>
        <w:pStyle w:val="ConsPlusTitle"/>
        <w:rPr>
          <w:rFonts w:ascii="Times New Roman" w:hAnsi="Times New Roman" w:cs="Times New Roman"/>
          <w:sz w:val="28"/>
          <w:szCs w:val="28"/>
        </w:rPr>
      </w:pPr>
      <w:r w:rsidRPr="00975557">
        <w:rPr>
          <w:rFonts w:ascii="Times New Roman" w:hAnsi="Times New Roman" w:cs="Times New Roman"/>
          <w:sz w:val="28"/>
          <w:szCs w:val="28"/>
        </w:rPr>
        <w:t>предпринимательской и инвестиционной деятельности</w:t>
      </w:r>
    </w:p>
    <w:p w:rsidR="00DE18B7" w:rsidRPr="00A27979" w:rsidRDefault="00DE18B7" w:rsidP="00DE18B7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975557" w:rsidRDefault="00DE18B7" w:rsidP="00975557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A27979">
        <w:rPr>
          <w:sz w:val="28"/>
          <w:szCs w:val="28"/>
        </w:rPr>
        <w:t xml:space="preserve">В </w:t>
      </w:r>
      <w:r w:rsidR="00975557">
        <w:rPr>
          <w:sz w:val="28"/>
          <w:szCs w:val="28"/>
        </w:rPr>
        <w:t xml:space="preserve"> </w:t>
      </w:r>
      <w:r w:rsidRPr="00A27979">
        <w:rPr>
          <w:sz w:val="28"/>
          <w:szCs w:val="28"/>
        </w:rPr>
        <w:t>соответствии с Федеральным законом от 06.10.2003 № 131-ФЗ</w:t>
      </w:r>
    </w:p>
    <w:p w:rsidR="00DE18B7" w:rsidRPr="00A27979" w:rsidRDefault="00DE18B7" w:rsidP="00975557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A27979">
        <w:rPr>
          <w:sz w:val="28"/>
          <w:szCs w:val="28"/>
        </w:rPr>
        <w:t xml:space="preserve"> «Об общих принципах организации местного самоуправления в Российской Федерации», </w:t>
      </w:r>
      <w:r w:rsidR="007417C3" w:rsidRPr="00A27979">
        <w:rPr>
          <w:sz w:val="28"/>
          <w:szCs w:val="28"/>
        </w:rPr>
        <w:t>Законом Саратовской области от 24.02.2016 №</w:t>
      </w:r>
      <w:r w:rsidR="00975557">
        <w:rPr>
          <w:sz w:val="28"/>
          <w:szCs w:val="28"/>
        </w:rPr>
        <w:t xml:space="preserve"> 14-ЗСО </w:t>
      </w:r>
      <w:r w:rsidR="007417C3" w:rsidRPr="00A27979">
        <w:rPr>
          <w:sz w:val="28"/>
          <w:szCs w:val="28"/>
        </w:rPr>
        <w:t xml:space="preserve">«Об оценке регулирующего воздействия проектов нормативных правовых актов Саратовской области, проектов муниципальных нормативных правовых актов и экспертизе нормативных правовых актов Саратовской области, муниципальных нормативных правовых актов», </w:t>
      </w:r>
      <w:r w:rsidRPr="00A27979">
        <w:rPr>
          <w:sz w:val="28"/>
          <w:szCs w:val="28"/>
        </w:rPr>
        <w:t xml:space="preserve">Уставом </w:t>
      </w:r>
      <w:r w:rsidR="006F4371">
        <w:rPr>
          <w:sz w:val="28"/>
          <w:szCs w:val="28"/>
        </w:rPr>
        <w:t>Октябрьского</w:t>
      </w:r>
      <w:r w:rsidR="00975557">
        <w:rPr>
          <w:sz w:val="28"/>
          <w:szCs w:val="28"/>
        </w:rPr>
        <w:t xml:space="preserve"> муниципального образования </w:t>
      </w:r>
      <w:proofErr w:type="spellStart"/>
      <w:r w:rsidR="00975557">
        <w:rPr>
          <w:sz w:val="28"/>
          <w:szCs w:val="28"/>
        </w:rPr>
        <w:t>Перелюбского</w:t>
      </w:r>
      <w:proofErr w:type="spellEnd"/>
      <w:r w:rsidR="00975557">
        <w:rPr>
          <w:sz w:val="28"/>
          <w:szCs w:val="28"/>
        </w:rPr>
        <w:t xml:space="preserve"> муниципального района  Саратовской  области,  </w:t>
      </w:r>
      <w:r w:rsidRPr="00A27979">
        <w:rPr>
          <w:sz w:val="28"/>
          <w:szCs w:val="28"/>
        </w:rPr>
        <w:t xml:space="preserve"> Администрация </w:t>
      </w:r>
      <w:r w:rsidR="00975557" w:rsidRPr="00975557">
        <w:rPr>
          <w:sz w:val="28"/>
          <w:szCs w:val="28"/>
        </w:rPr>
        <w:t xml:space="preserve"> </w:t>
      </w:r>
      <w:r w:rsidR="006F4371" w:rsidRPr="006F4371">
        <w:rPr>
          <w:sz w:val="28"/>
          <w:szCs w:val="28"/>
        </w:rPr>
        <w:t>Октябрьского</w:t>
      </w:r>
      <w:r w:rsidR="00975557">
        <w:rPr>
          <w:sz w:val="28"/>
          <w:szCs w:val="28"/>
        </w:rPr>
        <w:t xml:space="preserve"> муниципального образования </w:t>
      </w:r>
      <w:r w:rsidR="00975557">
        <w:rPr>
          <w:b/>
          <w:sz w:val="28"/>
          <w:szCs w:val="28"/>
        </w:rPr>
        <w:t xml:space="preserve"> </w:t>
      </w:r>
    </w:p>
    <w:p w:rsidR="00DE18B7" w:rsidRPr="00975557" w:rsidRDefault="00DE18B7" w:rsidP="00975557">
      <w:pPr>
        <w:pStyle w:val="a3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  <w:r w:rsidRPr="00975557">
        <w:rPr>
          <w:b/>
          <w:sz w:val="28"/>
          <w:szCs w:val="28"/>
        </w:rPr>
        <w:t>ПОСТАНОВЛЯЕТ:</w:t>
      </w:r>
    </w:p>
    <w:p w:rsidR="00DE18B7" w:rsidRPr="00A27979" w:rsidRDefault="00DE18B7" w:rsidP="00DE18B7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DE18B7" w:rsidRPr="00A27979" w:rsidRDefault="00DE18B7" w:rsidP="007417C3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A27979">
        <w:rPr>
          <w:sz w:val="28"/>
          <w:szCs w:val="28"/>
        </w:rPr>
        <w:t xml:space="preserve">1. Утвердить прилагаемый </w:t>
      </w:r>
      <w:r w:rsidR="007417C3" w:rsidRPr="00A27979">
        <w:rPr>
          <w:sz w:val="28"/>
          <w:szCs w:val="28"/>
        </w:rPr>
        <w:t>порядок проведения экспертизы муниципальных нормативных правовых актов, затрагивающих вопросы осуществления предпринимательской и инвестиционной деятельности</w:t>
      </w:r>
      <w:r w:rsidRPr="00A27979">
        <w:rPr>
          <w:sz w:val="28"/>
          <w:szCs w:val="28"/>
        </w:rPr>
        <w:t>.</w:t>
      </w:r>
      <w:bookmarkStart w:id="0" w:name="sub_4"/>
    </w:p>
    <w:p w:rsidR="00975557" w:rsidRPr="00975557" w:rsidRDefault="00975557" w:rsidP="00975557">
      <w:pPr>
        <w:spacing w:after="0" w:line="100" w:lineRule="atLeast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sz w:val="28"/>
          <w:szCs w:val="28"/>
        </w:rPr>
        <w:t xml:space="preserve">           2. </w:t>
      </w:r>
      <w:r w:rsidRPr="00975557">
        <w:rPr>
          <w:rFonts w:ascii="Times New Roman" w:hAnsi="Times New Roman" w:cs="Times New Roman"/>
          <w:sz w:val="28"/>
          <w:szCs w:val="28"/>
        </w:rPr>
        <w:t xml:space="preserve">Постановление Администрации </w:t>
      </w:r>
      <w:r w:rsidR="006F4371" w:rsidRPr="006F4371">
        <w:rPr>
          <w:rFonts w:ascii="Times New Roman" w:hAnsi="Times New Roman" w:cs="Times New Roman"/>
          <w:sz w:val="28"/>
          <w:szCs w:val="28"/>
        </w:rPr>
        <w:t>Октябрьского</w:t>
      </w:r>
      <w:r w:rsidRPr="00975557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«</w:t>
      </w:r>
      <w:r w:rsidRPr="00975557">
        <w:rPr>
          <w:rFonts w:ascii="Times New Roman" w:eastAsia="Times New Roman" w:hAnsi="Times New Roman" w:cs="Times New Roman"/>
          <w:bCs/>
          <w:sz w:val="28"/>
          <w:szCs w:val="28"/>
        </w:rPr>
        <w:t>Об экспертизе  муниципальных нормативных  правовых</w:t>
      </w:r>
      <w:r w:rsidRPr="00975557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975557">
        <w:rPr>
          <w:rFonts w:ascii="Times New Roman" w:eastAsia="Times New Roman" w:hAnsi="Times New Roman" w:cs="Times New Roman"/>
          <w:bCs/>
          <w:sz w:val="28"/>
          <w:szCs w:val="28"/>
        </w:rPr>
        <w:t xml:space="preserve">актов, </w:t>
      </w:r>
    </w:p>
    <w:p w:rsidR="00975557" w:rsidRPr="00975557" w:rsidRDefault="00975557" w:rsidP="00975557">
      <w:pPr>
        <w:spacing w:after="0" w:line="100" w:lineRule="atLeast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975557">
        <w:rPr>
          <w:rFonts w:ascii="Times New Roman" w:eastAsia="Times New Roman" w:hAnsi="Times New Roman" w:cs="Times New Roman"/>
          <w:bCs/>
          <w:sz w:val="28"/>
          <w:szCs w:val="28"/>
        </w:rPr>
        <w:t xml:space="preserve">затрагивающих вопросы </w:t>
      </w:r>
      <w:r w:rsidRPr="00D12E96">
        <w:rPr>
          <w:rFonts w:ascii="Times New Roman" w:eastAsia="Times New Roman" w:hAnsi="Times New Roman" w:cs="Times New Roman"/>
          <w:bCs/>
          <w:sz w:val="28"/>
          <w:szCs w:val="28"/>
        </w:rPr>
        <w:t>осуществления</w:t>
      </w:r>
      <w:r w:rsidRPr="00D12E96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D12E96">
        <w:rPr>
          <w:rFonts w:ascii="Times New Roman" w:eastAsia="Times New Roman" w:hAnsi="Times New Roman" w:cs="Times New Roman"/>
          <w:bCs/>
          <w:sz w:val="28"/>
          <w:szCs w:val="28"/>
        </w:rPr>
        <w:t>предпринимательской и ин</w:t>
      </w:r>
      <w:r w:rsidR="006F4371">
        <w:rPr>
          <w:rFonts w:ascii="Times New Roman" w:eastAsia="Times New Roman" w:hAnsi="Times New Roman" w:cs="Times New Roman"/>
          <w:bCs/>
          <w:sz w:val="28"/>
          <w:szCs w:val="28"/>
        </w:rPr>
        <w:t>вестиционной деятельности» от 25 мая 2014 года №13</w:t>
      </w:r>
      <w:r w:rsidRPr="00D12E96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D12E96">
        <w:rPr>
          <w:rFonts w:ascii="Times New Roman" w:hAnsi="Times New Roman" w:cs="Times New Roman"/>
          <w:sz w:val="28"/>
          <w:szCs w:val="28"/>
        </w:rPr>
        <w:t>признать</w:t>
      </w:r>
      <w:r w:rsidRPr="00975557">
        <w:rPr>
          <w:rFonts w:ascii="Times New Roman" w:hAnsi="Times New Roman" w:cs="Times New Roman"/>
          <w:sz w:val="28"/>
          <w:szCs w:val="28"/>
        </w:rPr>
        <w:t xml:space="preserve"> утратившим силу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E18B7" w:rsidRPr="00A27979" w:rsidRDefault="00975557" w:rsidP="00DE18B7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DE18B7" w:rsidRPr="00A27979">
        <w:rPr>
          <w:sz w:val="28"/>
          <w:szCs w:val="28"/>
        </w:rPr>
        <w:t>. Настоящее постановление вступает в силу на следующий день после дня его официального опубликования (обнародования).</w:t>
      </w:r>
    </w:p>
    <w:p w:rsidR="00DE18B7" w:rsidRPr="00A27979" w:rsidRDefault="00975557" w:rsidP="00DE18B7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DE18B7" w:rsidRPr="00A27979">
        <w:rPr>
          <w:sz w:val="28"/>
          <w:szCs w:val="28"/>
        </w:rPr>
        <w:t xml:space="preserve">. </w:t>
      </w:r>
      <w:bookmarkEnd w:id="0"/>
      <w:r w:rsidR="00DE18B7" w:rsidRPr="00A27979">
        <w:rPr>
          <w:sz w:val="28"/>
          <w:szCs w:val="28"/>
        </w:rPr>
        <w:t>Контроль за выполнением настоящего постановления оставляю за собой.</w:t>
      </w:r>
    </w:p>
    <w:p w:rsidR="00DE18B7" w:rsidRPr="00A27979" w:rsidRDefault="00DE18B7" w:rsidP="00DE18B7">
      <w:pPr>
        <w:pStyle w:val="a3"/>
        <w:shd w:val="clear" w:color="auto" w:fill="FFFFFF"/>
        <w:spacing w:before="0" w:beforeAutospacing="0" w:after="150" w:afterAutospacing="0"/>
        <w:jc w:val="both"/>
        <w:rPr>
          <w:color w:val="3C3C3C"/>
          <w:sz w:val="28"/>
          <w:szCs w:val="28"/>
        </w:rPr>
      </w:pPr>
    </w:p>
    <w:p w:rsidR="00975557" w:rsidRDefault="00975557" w:rsidP="00975557">
      <w:pPr>
        <w:spacing w:after="0" w:line="10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75557" w:rsidRDefault="00975557" w:rsidP="00975557">
      <w:pPr>
        <w:spacing w:after="0" w:line="100" w:lineRule="atLeast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bookmarkStart w:id="1" w:name="Par55"/>
      <w:bookmarkEnd w:id="1"/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Глава </w:t>
      </w:r>
      <w:r w:rsidR="006F4371" w:rsidRPr="006F4371">
        <w:rPr>
          <w:rFonts w:ascii="Times New Roman" w:hAnsi="Times New Roman" w:cs="Times New Roman"/>
          <w:sz w:val="28"/>
          <w:szCs w:val="28"/>
        </w:rPr>
        <w:t>Октябрьского</w:t>
      </w:r>
    </w:p>
    <w:p w:rsidR="00975557" w:rsidRDefault="00975557" w:rsidP="00975557">
      <w:pPr>
        <w:spacing w:after="0" w:line="10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муниципального образования                            </w:t>
      </w:r>
      <w:r w:rsidR="006F4371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          </w:t>
      </w:r>
      <w:proofErr w:type="spellStart"/>
      <w:r w:rsidR="006F4371">
        <w:rPr>
          <w:rFonts w:ascii="Times New Roman" w:eastAsia="Times New Roman" w:hAnsi="Times New Roman" w:cs="Times New Roman"/>
          <w:bCs/>
          <w:sz w:val="28"/>
          <w:szCs w:val="28"/>
        </w:rPr>
        <w:t>А.С.Беркалиев</w:t>
      </w:r>
      <w:proofErr w:type="spellEnd"/>
    </w:p>
    <w:p w:rsidR="001C3819" w:rsidRPr="005B0CCB" w:rsidRDefault="001C3819" w:rsidP="001C3819">
      <w:pPr>
        <w:pStyle w:val="a6"/>
        <w:rPr>
          <w:rFonts w:ascii="Times New Roman" w:hAnsi="Times New Roman" w:cs="Times New Roman"/>
          <w:sz w:val="16"/>
          <w:szCs w:val="16"/>
        </w:rPr>
      </w:pPr>
    </w:p>
    <w:p w:rsidR="00975557" w:rsidRPr="005B0CCB" w:rsidRDefault="00DE18B7" w:rsidP="001C3819">
      <w:pPr>
        <w:pStyle w:val="a6"/>
        <w:jc w:val="right"/>
        <w:rPr>
          <w:rFonts w:ascii="Times New Roman" w:hAnsi="Times New Roman" w:cs="Times New Roman"/>
          <w:sz w:val="16"/>
          <w:szCs w:val="16"/>
        </w:rPr>
      </w:pPr>
      <w:r w:rsidRPr="005B0CCB">
        <w:rPr>
          <w:rFonts w:ascii="Times New Roman" w:hAnsi="Times New Roman" w:cs="Times New Roman"/>
          <w:sz w:val="16"/>
          <w:szCs w:val="16"/>
        </w:rPr>
        <w:t xml:space="preserve">Приложение </w:t>
      </w:r>
    </w:p>
    <w:p w:rsidR="00DE18B7" w:rsidRPr="005B0CCB" w:rsidRDefault="00DE18B7" w:rsidP="00975557">
      <w:pPr>
        <w:pStyle w:val="a6"/>
        <w:jc w:val="right"/>
        <w:rPr>
          <w:rFonts w:ascii="Times New Roman" w:hAnsi="Times New Roman" w:cs="Times New Roman"/>
          <w:sz w:val="16"/>
          <w:szCs w:val="16"/>
        </w:rPr>
      </w:pPr>
      <w:r w:rsidRPr="005B0CCB">
        <w:rPr>
          <w:rFonts w:ascii="Times New Roman" w:hAnsi="Times New Roman" w:cs="Times New Roman"/>
          <w:sz w:val="16"/>
          <w:szCs w:val="16"/>
        </w:rPr>
        <w:t>к постановлению</w:t>
      </w:r>
    </w:p>
    <w:p w:rsidR="00975557" w:rsidRPr="005B0CCB" w:rsidRDefault="00DE18B7" w:rsidP="00975557">
      <w:pPr>
        <w:pStyle w:val="a6"/>
        <w:jc w:val="right"/>
        <w:rPr>
          <w:rFonts w:ascii="Times New Roman" w:hAnsi="Times New Roman" w:cs="Times New Roman"/>
          <w:sz w:val="16"/>
          <w:szCs w:val="16"/>
        </w:rPr>
      </w:pPr>
      <w:r w:rsidRPr="005B0CCB">
        <w:rPr>
          <w:rFonts w:ascii="Times New Roman" w:hAnsi="Times New Roman" w:cs="Times New Roman"/>
          <w:sz w:val="16"/>
          <w:szCs w:val="16"/>
        </w:rPr>
        <w:lastRenderedPageBreak/>
        <w:t>администрации</w:t>
      </w:r>
      <w:r w:rsidR="00975557" w:rsidRPr="005B0CCB">
        <w:rPr>
          <w:rFonts w:ascii="Times New Roman" w:hAnsi="Times New Roman" w:cs="Times New Roman"/>
          <w:sz w:val="16"/>
          <w:szCs w:val="16"/>
        </w:rPr>
        <w:t xml:space="preserve"> </w:t>
      </w:r>
      <w:r w:rsidR="006F4371" w:rsidRPr="005B0CCB">
        <w:rPr>
          <w:rFonts w:ascii="Times New Roman" w:hAnsi="Times New Roman" w:cs="Times New Roman"/>
          <w:sz w:val="16"/>
          <w:szCs w:val="16"/>
        </w:rPr>
        <w:t>Октябрьского</w:t>
      </w:r>
      <w:r w:rsidR="00975557" w:rsidRPr="005B0CCB">
        <w:rPr>
          <w:rFonts w:ascii="Times New Roman" w:hAnsi="Times New Roman" w:cs="Times New Roman"/>
          <w:sz w:val="16"/>
          <w:szCs w:val="16"/>
        </w:rPr>
        <w:t xml:space="preserve"> </w:t>
      </w:r>
    </w:p>
    <w:p w:rsidR="00975557" w:rsidRPr="005B0CCB" w:rsidRDefault="00975557" w:rsidP="00975557">
      <w:pPr>
        <w:pStyle w:val="a6"/>
        <w:jc w:val="right"/>
        <w:rPr>
          <w:rFonts w:ascii="Times New Roman" w:hAnsi="Times New Roman" w:cs="Times New Roman"/>
          <w:sz w:val="16"/>
          <w:szCs w:val="16"/>
        </w:rPr>
      </w:pPr>
      <w:r w:rsidRPr="005B0CCB">
        <w:rPr>
          <w:rFonts w:ascii="Times New Roman" w:eastAsia="Times New Roman" w:hAnsi="Times New Roman" w:cs="Times New Roman"/>
          <w:sz w:val="16"/>
          <w:szCs w:val="16"/>
        </w:rPr>
        <w:t>муниципального образовани</w:t>
      </w:r>
      <w:r w:rsidRPr="005B0CCB">
        <w:rPr>
          <w:rFonts w:ascii="Times New Roman" w:hAnsi="Times New Roman" w:cs="Times New Roman"/>
          <w:sz w:val="16"/>
          <w:szCs w:val="16"/>
        </w:rPr>
        <w:t xml:space="preserve">я </w:t>
      </w:r>
    </w:p>
    <w:p w:rsidR="00DE18B7" w:rsidRPr="005B0CCB" w:rsidRDefault="006F4371" w:rsidP="00975557">
      <w:pPr>
        <w:pStyle w:val="a6"/>
        <w:jc w:val="right"/>
        <w:rPr>
          <w:rFonts w:ascii="Times New Roman" w:hAnsi="Times New Roman" w:cs="Times New Roman"/>
          <w:sz w:val="16"/>
          <w:szCs w:val="16"/>
        </w:rPr>
      </w:pPr>
      <w:r w:rsidRPr="005B0CCB">
        <w:rPr>
          <w:rFonts w:ascii="Times New Roman" w:hAnsi="Times New Roman" w:cs="Times New Roman"/>
          <w:sz w:val="16"/>
          <w:szCs w:val="16"/>
        </w:rPr>
        <w:t>№13</w:t>
      </w:r>
      <w:r w:rsidR="00975557" w:rsidRPr="005B0CCB">
        <w:rPr>
          <w:rFonts w:ascii="Times New Roman" w:hAnsi="Times New Roman" w:cs="Times New Roman"/>
          <w:sz w:val="16"/>
          <w:szCs w:val="16"/>
        </w:rPr>
        <w:t>от 10.06.2021г.</w:t>
      </w:r>
      <w:r w:rsidR="00DE18B7" w:rsidRPr="005B0CCB">
        <w:rPr>
          <w:rFonts w:ascii="Times New Roman" w:hAnsi="Times New Roman" w:cs="Times New Roman"/>
          <w:sz w:val="16"/>
          <w:szCs w:val="16"/>
        </w:rPr>
        <w:t xml:space="preserve"> </w:t>
      </w:r>
    </w:p>
    <w:p w:rsidR="00975557" w:rsidRPr="005B0CCB" w:rsidRDefault="00975557" w:rsidP="00DE18B7">
      <w:pPr>
        <w:pStyle w:val="ConsPlusTitle"/>
        <w:jc w:val="center"/>
        <w:rPr>
          <w:rFonts w:ascii="Times New Roman" w:hAnsi="Times New Roman" w:cs="Times New Roman"/>
          <w:sz w:val="16"/>
          <w:szCs w:val="16"/>
        </w:rPr>
      </w:pPr>
      <w:bookmarkStart w:id="2" w:name="Par373"/>
      <w:bookmarkEnd w:id="2"/>
    </w:p>
    <w:p w:rsidR="00975557" w:rsidRPr="005B0CCB" w:rsidRDefault="00975557" w:rsidP="00DE18B7">
      <w:pPr>
        <w:pStyle w:val="ConsPlusTitle"/>
        <w:jc w:val="center"/>
        <w:rPr>
          <w:rFonts w:ascii="Times New Roman" w:hAnsi="Times New Roman" w:cs="Times New Roman"/>
          <w:sz w:val="16"/>
          <w:szCs w:val="16"/>
        </w:rPr>
      </w:pPr>
    </w:p>
    <w:p w:rsidR="00DE18B7" w:rsidRPr="005B0CCB" w:rsidRDefault="00DE18B7" w:rsidP="00DE18B7">
      <w:pPr>
        <w:pStyle w:val="ConsPlusTitle"/>
        <w:jc w:val="center"/>
        <w:rPr>
          <w:rFonts w:ascii="Times New Roman" w:hAnsi="Times New Roman" w:cs="Times New Roman"/>
          <w:sz w:val="16"/>
          <w:szCs w:val="16"/>
        </w:rPr>
      </w:pPr>
      <w:r w:rsidRPr="005B0CCB">
        <w:rPr>
          <w:rFonts w:ascii="Times New Roman" w:hAnsi="Times New Roman" w:cs="Times New Roman"/>
          <w:sz w:val="16"/>
          <w:szCs w:val="16"/>
        </w:rPr>
        <w:t>ПОРЯДОК</w:t>
      </w:r>
    </w:p>
    <w:p w:rsidR="00DE18B7" w:rsidRPr="005B0CCB" w:rsidRDefault="00DE18B7" w:rsidP="00DE18B7">
      <w:pPr>
        <w:pStyle w:val="ConsPlusTitle"/>
        <w:jc w:val="center"/>
        <w:rPr>
          <w:rFonts w:ascii="Times New Roman" w:hAnsi="Times New Roman" w:cs="Times New Roman"/>
          <w:sz w:val="16"/>
          <w:szCs w:val="16"/>
        </w:rPr>
      </w:pPr>
      <w:r w:rsidRPr="005B0CCB">
        <w:rPr>
          <w:rFonts w:ascii="Times New Roman" w:hAnsi="Times New Roman" w:cs="Times New Roman"/>
          <w:sz w:val="16"/>
          <w:szCs w:val="16"/>
        </w:rPr>
        <w:t>ПРОВЕДЕНИЯ ЭКСПЕРТИЗЫ МУНИЦИПАЛЬНЫХ НОРМАТИВНЫХ</w:t>
      </w:r>
    </w:p>
    <w:p w:rsidR="00A27979" w:rsidRPr="005B0CCB" w:rsidRDefault="00DE18B7" w:rsidP="00DE18B7">
      <w:pPr>
        <w:pStyle w:val="ConsPlusTitle"/>
        <w:jc w:val="center"/>
        <w:rPr>
          <w:rFonts w:ascii="Times New Roman" w:hAnsi="Times New Roman" w:cs="Times New Roman"/>
          <w:sz w:val="16"/>
          <w:szCs w:val="16"/>
        </w:rPr>
      </w:pPr>
      <w:r w:rsidRPr="005B0CCB">
        <w:rPr>
          <w:rFonts w:ascii="Times New Roman" w:hAnsi="Times New Roman" w:cs="Times New Roman"/>
          <w:sz w:val="16"/>
          <w:szCs w:val="16"/>
        </w:rPr>
        <w:t xml:space="preserve">ПРАВОВЫХ АКТОВ, ЗАТРАГИВАЮЩИХ ВОПРОСЫ ОСУЩЕСТВЛЕНИЯПРЕДПРИНИМАТЕЛЬСКОЙ </w:t>
      </w:r>
    </w:p>
    <w:p w:rsidR="00DE18B7" w:rsidRPr="005B0CCB" w:rsidRDefault="00DE18B7" w:rsidP="00DE18B7">
      <w:pPr>
        <w:pStyle w:val="ConsPlusTitle"/>
        <w:jc w:val="center"/>
        <w:rPr>
          <w:rFonts w:ascii="Times New Roman" w:hAnsi="Times New Roman" w:cs="Times New Roman"/>
          <w:sz w:val="16"/>
          <w:szCs w:val="16"/>
        </w:rPr>
      </w:pPr>
      <w:r w:rsidRPr="005B0CCB">
        <w:rPr>
          <w:rFonts w:ascii="Times New Roman" w:hAnsi="Times New Roman" w:cs="Times New Roman"/>
          <w:sz w:val="16"/>
          <w:szCs w:val="16"/>
        </w:rPr>
        <w:t>И ИНВЕСТИЦИОННОЙ ДЕЯТЕЛЬНОСТИ</w:t>
      </w:r>
    </w:p>
    <w:p w:rsidR="00DE18B7" w:rsidRPr="005B0CCB" w:rsidRDefault="00DE18B7" w:rsidP="00DE18B7">
      <w:pPr>
        <w:pStyle w:val="ConsPlusNormal"/>
        <w:rPr>
          <w:sz w:val="16"/>
          <w:szCs w:val="16"/>
        </w:rPr>
      </w:pPr>
    </w:p>
    <w:p w:rsidR="00DE18B7" w:rsidRPr="005B0CCB" w:rsidRDefault="00DE18B7" w:rsidP="00DE18B7">
      <w:pPr>
        <w:pStyle w:val="ConsPlusTitle"/>
        <w:jc w:val="center"/>
        <w:outlineLvl w:val="1"/>
        <w:rPr>
          <w:rFonts w:ascii="Times New Roman" w:hAnsi="Times New Roman" w:cs="Times New Roman"/>
          <w:sz w:val="16"/>
          <w:szCs w:val="16"/>
        </w:rPr>
      </w:pPr>
      <w:r w:rsidRPr="005B0CCB">
        <w:rPr>
          <w:rFonts w:ascii="Times New Roman" w:hAnsi="Times New Roman" w:cs="Times New Roman"/>
          <w:sz w:val="16"/>
          <w:szCs w:val="16"/>
        </w:rPr>
        <w:t>1. Общие положения</w:t>
      </w:r>
    </w:p>
    <w:p w:rsidR="00DE18B7" w:rsidRPr="005B0CCB" w:rsidRDefault="00DE18B7" w:rsidP="00DE18B7">
      <w:pPr>
        <w:pStyle w:val="ConsPlusNormal"/>
        <w:jc w:val="both"/>
        <w:rPr>
          <w:sz w:val="16"/>
          <w:szCs w:val="16"/>
        </w:rPr>
      </w:pPr>
    </w:p>
    <w:p w:rsidR="00DE18B7" w:rsidRPr="005B0CCB" w:rsidRDefault="00DE18B7" w:rsidP="00DE18B7">
      <w:pPr>
        <w:pStyle w:val="ConsPlusNormal"/>
        <w:ind w:firstLine="540"/>
        <w:jc w:val="both"/>
        <w:rPr>
          <w:sz w:val="16"/>
          <w:szCs w:val="16"/>
        </w:rPr>
      </w:pPr>
      <w:r w:rsidRPr="005B0CCB">
        <w:rPr>
          <w:sz w:val="16"/>
          <w:szCs w:val="16"/>
        </w:rPr>
        <w:t>1.1. Порядок проведения экспертизы муниципальных нормативных правовых актов, затрагивающих вопросы осуществления предпринимательской и инвестиционной деятельности (далее - Порядок), устанавливает процедуру проведения экспертизы нормативных правовых актов</w:t>
      </w:r>
      <w:r w:rsidR="00D12E96" w:rsidRPr="005B0CCB">
        <w:rPr>
          <w:sz w:val="16"/>
          <w:szCs w:val="16"/>
        </w:rPr>
        <w:t xml:space="preserve"> </w:t>
      </w:r>
      <w:r w:rsidR="006F4371" w:rsidRPr="005B0CCB">
        <w:rPr>
          <w:sz w:val="16"/>
          <w:szCs w:val="16"/>
        </w:rPr>
        <w:t>Октябрьского</w:t>
      </w:r>
      <w:r w:rsidR="00D12E96" w:rsidRPr="005B0CCB">
        <w:rPr>
          <w:sz w:val="16"/>
          <w:szCs w:val="16"/>
        </w:rPr>
        <w:t xml:space="preserve"> муниципального образования</w:t>
      </w:r>
      <w:r w:rsidRPr="005B0CCB">
        <w:rPr>
          <w:sz w:val="16"/>
          <w:szCs w:val="16"/>
        </w:rPr>
        <w:t xml:space="preserve"> в целях выявления положений, необоснованно затрудняющих осуществление предпринимательской и инвестиционной деятельности.</w:t>
      </w:r>
    </w:p>
    <w:p w:rsidR="00DE18B7" w:rsidRPr="005B0CCB" w:rsidRDefault="00DE18B7" w:rsidP="00DE18B7">
      <w:pPr>
        <w:pStyle w:val="ConsPlusNormal"/>
        <w:spacing w:before="240"/>
        <w:ind w:firstLine="540"/>
        <w:jc w:val="both"/>
        <w:rPr>
          <w:sz w:val="16"/>
          <w:szCs w:val="16"/>
        </w:rPr>
      </w:pPr>
      <w:r w:rsidRPr="005B0CCB">
        <w:rPr>
          <w:sz w:val="16"/>
          <w:szCs w:val="16"/>
        </w:rPr>
        <w:t xml:space="preserve">1.2. Экспертиза проводится в отношении </w:t>
      </w:r>
      <w:r w:rsidR="001B2521" w:rsidRPr="005B0CCB">
        <w:rPr>
          <w:sz w:val="16"/>
          <w:szCs w:val="16"/>
        </w:rPr>
        <w:t xml:space="preserve">нормативных правовых актов </w:t>
      </w:r>
      <w:r w:rsidR="006F4371" w:rsidRPr="005B0CCB">
        <w:rPr>
          <w:sz w:val="16"/>
          <w:szCs w:val="16"/>
        </w:rPr>
        <w:t>Октябрьского</w:t>
      </w:r>
      <w:r w:rsidR="00D12E96" w:rsidRPr="005B0CCB">
        <w:rPr>
          <w:sz w:val="16"/>
          <w:szCs w:val="16"/>
        </w:rPr>
        <w:t xml:space="preserve"> муниципального образования</w:t>
      </w:r>
      <w:r w:rsidRPr="005B0CCB">
        <w:rPr>
          <w:sz w:val="16"/>
          <w:szCs w:val="16"/>
        </w:rPr>
        <w:t>, затрагивающих вопросы осуществления предпринимательской и инвестиционной деятельности (далее - правовые акты).</w:t>
      </w:r>
    </w:p>
    <w:p w:rsidR="00DE18B7" w:rsidRPr="005B0CCB" w:rsidRDefault="00DE18B7" w:rsidP="00DE18B7">
      <w:pPr>
        <w:pStyle w:val="ConsPlusNormal"/>
        <w:spacing w:before="240"/>
        <w:ind w:firstLine="540"/>
        <w:jc w:val="both"/>
        <w:rPr>
          <w:sz w:val="16"/>
          <w:szCs w:val="16"/>
        </w:rPr>
      </w:pPr>
      <w:r w:rsidRPr="005B0CCB">
        <w:rPr>
          <w:sz w:val="16"/>
          <w:szCs w:val="16"/>
        </w:rPr>
        <w:t xml:space="preserve">1.3. Экспертиза правовых актов проводится в соответствии с ежегодным планом проведения экспертизы правовых актов (далее - ежегодный план), формируемым </w:t>
      </w:r>
      <w:r w:rsidR="00D12E96" w:rsidRPr="005B0CCB">
        <w:rPr>
          <w:sz w:val="16"/>
          <w:szCs w:val="16"/>
        </w:rPr>
        <w:t xml:space="preserve">главным специалистом </w:t>
      </w:r>
      <w:r w:rsidR="006276E6" w:rsidRPr="005B0CCB">
        <w:rPr>
          <w:sz w:val="16"/>
          <w:szCs w:val="16"/>
        </w:rPr>
        <w:t xml:space="preserve"> администрации</w:t>
      </w:r>
      <w:r w:rsidR="00675DE7" w:rsidRPr="005B0CCB">
        <w:rPr>
          <w:sz w:val="16"/>
          <w:szCs w:val="16"/>
        </w:rPr>
        <w:t>, ответственное за проведение процедуры экспертизы правовых актов</w:t>
      </w:r>
      <w:r w:rsidRPr="005B0CCB">
        <w:rPr>
          <w:sz w:val="16"/>
          <w:szCs w:val="16"/>
        </w:rPr>
        <w:t>.</w:t>
      </w:r>
    </w:p>
    <w:p w:rsidR="00DE18B7" w:rsidRPr="005B0CCB" w:rsidRDefault="00DE18B7" w:rsidP="00DE18B7">
      <w:pPr>
        <w:pStyle w:val="ConsPlusNormal"/>
        <w:spacing w:before="240"/>
        <w:ind w:firstLine="540"/>
        <w:jc w:val="both"/>
        <w:rPr>
          <w:sz w:val="16"/>
          <w:szCs w:val="16"/>
        </w:rPr>
      </w:pPr>
      <w:r w:rsidRPr="005B0CCB">
        <w:rPr>
          <w:sz w:val="16"/>
          <w:szCs w:val="16"/>
        </w:rPr>
        <w:t>В ежегодный план включается следующая информация:</w:t>
      </w:r>
    </w:p>
    <w:p w:rsidR="00DE18B7" w:rsidRPr="005B0CCB" w:rsidRDefault="00DE18B7" w:rsidP="00DE18B7">
      <w:pPr>
        <w:pStyle w:val="ConsPlusNormal"/>
        <w:spacing w:before="240"/>
        <w:ind w:firstLine="540"/>
        <w:jc w:val="both"/>
        <w:rPr>
          <w:sz w:val="16"/>
          <w:szCs w:val="16"/>
        </w:rPr>
      </w:pPr>
      <w:r w:rsidRPr="005B0CCB">
        <w:rPr>
          <w:sz w:val="16"/>
          <w:szCs w:val="16"/>
        </w:rPr>
        <w:t>- наименование и реквизиты правового акта, в отношении которого планируется проведение экспертизы;</w:t>
      </w:r>
    </w:p>
    <w:p w:rsidR="00DE18B7" w:rsidRPr="005B0CCB" w:rsidRDefault="00DE18B7" w:rsidP="00DE18B7">
      <w:pPr>
        <w:pStyle w:val="ConsPlusNormal"/>
        <w:spacing w:before="240"/>
        <w:ind w:firstLine="540"/>
        <w:jc w:val="both"/>
        <w:rPr>
          <w:sz w:val="16"/>
          <w:szCs w:val="16"/>
        </w:rPr>
      </w:pPr>
      <w:r w:rsidRPr="005B0CCB">
        <w:rPr>
          <w:sz w:val="16"/>
          <w:szCs w:val="16"/>
        </w:rPr>
        <w:t>- сроки проведения экспертизы</w:t>
      </w:r>
      <w:r w:rsidR="00204C96" w:rsidRPr="005B0CCB">
        <w:rPr>
          <w:sz w:val="16"/>
          <w:szCs w:val="16"/>
        </w:rPr>
        <w:t>;</w:t>
      </w:r>
    </w:p>
    <w:p w:rsidR="00204C96" w:rsidRPr="005B0CCB" w:rsidRDefault="00204C96" w:rsidP="00DE18B7">
      <w:pPr>
        <w:pStyle w:val="ConsPlusNormal"/>
        <w:spacing w:before="240"/>
        <w:ind w:firstLine="540"/>
        <w:jc w:val="both"/>
        <w:rPr>
          <w:sz w:val="16"/>
          <w:szCs w:val="16"/>
        </w:rPr>
      </w:pPr>
      <w:r w:rsidRPr="005B0CCB">
        <w:rPr>
          <w:sz w:val="16"/>
          <w:szCs w:val="16"/>
        </w:rPr>
        <w:t>- ответственный исполнитель.</w:t>
      </w:r>
    </w:p>
    <w:p w:rsidR="00DE18B7" w:rsidRPr="005B0CCB" w:rsidRDefault="00DE18B7" w:rsidP="00DE18B7">
      <w:pPr>
        <w:pStyle w:val="ConsPlusNormal"/>
        <w:spacing w:before="240"/>
        <w:ind w:firstLine="540"/>
        <w:jc w:val="both"/>
        <w:rPr>
          <w:sz w:val="16"/>
          <w:szCs w:val="16"/>
        </w:rPr>
      </w:pPr>
      <w:r w:rsidRPr="005B0CCB">
        <w:rPr>
          <w:sz w:val="16"/>
          <w:szCs w:val="16"/>
        </w:rPr>
        <w:t xml:space="preserve">Ежегодный план утверждается </w:t>
      </w:r>
      <w:r w:rsidR="00D12E96" w:rsidRPr="005B0CCB">
        <w:rPr>
          <w:sz w:val="16"/>
          <w:szCs w:val="16"/>
        </w:rPr>
        <w:t xml:space="preserve">главой </w:t>
      </w:r>
      <w:r w:rsidR="006F4371" w:rsidRPr="005B0CCB">
        <w:rPr>
          <w:sz w:val="16"/>
          <w:szCs w:val="16"/>
        </w:rPr>
        <w:t>Октябрьского</w:t>
      </w:r>
      <w:r w:rsidR="00D12E96" w:rsidRPr="005B0CCB">
        <w:rPr>
          <w:sz w:val="16"/>
          <w:szCs w:val="16"/>
        </w:rPr>
        <w:t xml:space="preserve"> муниципального образования</w:t>
      </w:r>
      <w:r w:rsidRPr="005B0CCB">
        <w:rPr>
          <w:sz w:val="16"/>
          <w:szCs w:val="16"/>
        </w:rPr>
        <w:t xml:space="preserve"> и размещается на официальном сайте администрации муниципального образования</w:t>
      </w:r>
      <w:r w:rsidR="00204C96" w:rsidRPr="005B0CCB">
        <w:rPr>
          <w:sz w:val="16"/>
          <w:szCs w:val="16"/>
        </w:rPr>
        <w:t xml:space="preserve"> в сети «Интернет»</w:t>
      </w:r>
      <w:r w:rsidR="00A57362" w:rsidRPr="005B0CCB">
        <w:rPr>
          <w:sz w:val="16"/>
          <w:szCs w:val="16"/>
        </w:rPr>
        <w:t xml:space="preserve"> (далее – официальный сайт)</w:t>
      </w:r>
      <w:r w:rsidRPr="005B0CCB">
        <w:rPr>
          <w:sz w:val="16"/>
          <w:szCs w:val="16"/>
        </w:rPr>
        <w:t xml:space="preserve"> не позднее 1 декабря года, предшествующего году проведения экспертизы.</w:t>
      </w:r>
    </w:p>
    <w:p w:rsidR="00DE18B7" w:rsidRPr="005B0CCB" w:rsidRDefault="00DE18B7" w:rsidP="00DE18B7">
      <w:pPr>
        <w:pStyle w:val="ConsPlusNormal"/>
        <w:spacing w:before="240"/>
        <w:ind w:firstLine="540"/>
        <w:jc w:val="both"/>
        <w:rPr>
          <w:sz w:val="16"/>
          <w:szCs w:val="16"/>
        </w:rPr>
      </w:pPr>
      <w:bookmarkStart w:id="3" w:name="Par391"/>
      <w:bookmarkEnd w:id="3"/>
      <w:r w:rsidRPr="005B0CCB">
        <w:rPr>
          <w:sz w:val="16"/>
          <w:szCs w:val="16"/>
        </w:rPr>
        <w:t xml:space="preserve">1.4. Внесение изменений в ежегодный план осуществляется по инициативе </w:t>
      </w:r>
      <w:r w:rsidR="001C3819" w:rsidRPr="005B0CCB">
        <w:rPr>
          <w:sz w:val="16"/>
          <w:szCs w:val="16"/>
        </w:rPr>
        <w:t>главы муниципального образования</w:t>
      </w:r>
      <w:r w:rsidRPr="005B0CCB">
        <w:rPr>
          <w:sz w:val="16"/>
          <w:szCs w:val="16"/>
        </w:rPr>
        <w:t>, а также на основании предложений, поступивших от органов государственной власти, органов местного самоуправления, физических, юридических лиц и индивидуальных предпринимателей</w:t>
      </w:r>
      <w:r w:rsidR="00204C96" w:rsidRPr="005B0CCB">
        <w:rPr>
          <w:sz w:val="16"/>
          <w:szCs w:val="16"/>
        </w:rPr>
        <w:t>, в том числе объединений в сфере предпринимательской и инвестиционной деятельности</w:t>
      </w:r>
      <w:r w:rsidRPr="005B0CCB">
        <w:rPr>
          <w:sz w:val="16"/>
          <w:szCs w:val="16"/>
        </w:rPr>
        <w:t xml:space="preserve"> (далее - заявитель).</w:t>
      </w:r>
    </w:p>
    <w:p w:rsidR="00DE18B7" w:rsidRPr="005B0CCB" w:rsidRDefault="00DE18B7" w:rsidP="00DE18B7">
      <w:pPr>
        <w:pStyle w:val="ConsPlusNormal"/>
        <w:spacing w:before="240"/>
        <w:ind w:firstLine="540"/>
        <w:jc w:val="both"/>
        <w:rPr>
          <w:sz w:val="16"/>
          <w:szCs w:val="16"/>
        </w:rPr>
      </w:pPr>
      <w:r w:rsidRPr="005B0CCB">
        <w:rPr>
          <w:sz w:val="16"/>
          <w:szCs w:val="16"/>
        </w:rPr>
        <w:t xml:space="preserve">Предложения о включении правового акта в ежегодный план направляются заявителем в адрес </w:t>
      </w:r>
      <w:r w:rsidR="00D85314" w:rsidRPr="005B0CCB">
        <w:rPr>
          <w:sz w:val="16"/>
          <w:szCs w:val="16"/>
        </w:rPr>
        <w:t>администрации</w:t>
      </w:r>
      <w:r w:rsidRPr="005B0CCB">
        <w:rPr>
          <w:sz w:val="16"/>
          <w:szCs w:val="16"/>
        </w:rPr>
        <w:t>.</w:t>
      </w:r>
    </w:p>
    <w:p w:rsidR="00DE18B7" w:rsidRPr="005B0CCB" w:rsidRDefault="00204C96" w:rsidP="00DE18B7">
      <w:pPr>
        <w:pStyle w:val="ConsPlusNormal"/>
        <w:spacing w:before="240"/>
        <w:ind w:firstLine="540"/>
        <w:jc w:val="both"/>
        <w:rPr>
          <w:sz w:val="16"/>
          <w:szCs w:val="16"/>
        </w:rPr>
      </w:pPr>
      <w:r w:rsidRPr="005B0CCB">
        <w:rPr>
          <w:sz w:val="16"/>
          <w:szCs w:val="16"/>
        </w:rPr>
        <w:t>В п</w:t>
      </w:r>
      <w:r w:rsidR="00DE18B7" w:rsidRPr="005B0CCB">
        <w:rPr>
          <w:sz w:val="16"/>
          <w:szCs w:val="16"/>
        </w:rPr>
        <w:t>редложения</w:t>
      </w:r>
      <w:r w:rsidRPr="005B0CCB">
        <w:rPr>
          <w:sz w:val="16"/>
          <w:szCs w:val="16"/>
        </w:rPr>
        <w:t>х</w:t>
      </w:r>
      <w:r w:rsidR="00DE18B7" w:rsidRPr="005B0CCB">
        <w:rPr>
          <w:sz w:val="16"/>
          <w:szCs w:val="16"/>
        </w:rPr>
        <w:t xml:space="preserve"> о включении правового акта в ежегодный план </w:t>
      </w:r>
      <w:r w:rsidRPr="005B0CCB">
        <w:rPr>
          <w:sz w:val="16"/>
          <w:szCs w:val="16"/>
        </w:rPr>
        <w:t>рекомендуется отражать:</w:t>
      </w:r>
    </w:p>
    <w:p w:rsidR="00DE18B7" w:rsidRPr="005B0CCB" w:rsidRDefault="00DE18B7" w:rsidP="00DE18B7">
      <w:pPr>
        <w:pStyle w:val="ConsPlusNormal"/>
        <w:spacing w:before="240"/>
        <w:ind w:firstLine="540"/>
        <w:jc w:val="both"/>
        <w:rPr>
          <w:sz w:val="16"/>
          <w:szCs w:val="16"/>
        </w:rPr>
      </w:pPr>
      <w:r w:rsidRPr="005B0CCB">
        <w:rPr>
          <w:sz w:val="16"/>
          <w:szCs w:val="16"/>
        </w:rPr>
        <w:t>- наименование, Ф.И.О. и контактные данные заявителя;</w:t>
      </w:r>
    </w:p>
    <w:p w:rsidR="00DE18B7" w:rsidRPr="005B0CCB" w:rsidRDefault="00DE18B7" w:rsidP="00DE18B7">
      <w:pPr>
        <w:pStyle w:val="ConsPlusNormal"/>
        <w:spacing w:before="240"/>
        <w:ind w:firstLine="540"/>
        <w:jc w:val="both"/>
        <w:rPr>
          <w:sz w:val="16"/>
          <w:szCs w:val="16"/>
        </w:rPr>
      </w:pPr>
      <w:r w:rsidRPr="005B0CCB">
        <w:rPr>
          <w:sz w:val="16"/>
          <w:szCs w:val="16"/>
        </w:rPr>
        <w:t>- наименование и реквизиты правового акта;</w:t>
      </w:r>
    </w:p>
    <w:p w:rsidR="00DE18B7" w:rsidRPr="005B0CCB" w:rsidRDefault="00DE18B7" w:rsidP="00DE18B7">
      <w:pPr>
        <w:pStyle w:val="ConsPlusNormal"/>
        <w:spacing w:before="240"/>
        <w:ind w:firstLine="540"/>
        <w:jc w:val="both"/>
        <w:rPr>
          <w:sz w:val="16"/>
          <w:szCs w:val="16"/>
        </w:rPr>
      </w:pPr>
      <w:r w:rsidRPr="005B0CCB">
        <w:rPr>
          <w:sz w:val="16"/>
          <w:szCs w:val="16"/>
        </w:rPr>
        <w:t>- сведения о положениях правового акта, необоснованно затрудняющих осуществление предпринимательской и инвестиционной деятельности;</w:t>
      </w:r>
    </w:p>
    <w:p w:rsidR="00DE18B7" w:rsidRPr="005B0CCB" w:rsidRDefault="00DE18B7" w:rsidP="00DE18B7">
      <w:pPr>
        <w:pStyle w:val="ConsPlusNormal"/>
        <w:spacing w:before="240"/>
        <w:ind w:firstLine="540"/>
        <w:jc w:val="both"/>
        <w:rPr>
          <w:sz w:val="16"/>
          <w:szCs w:val="16"/>
        </w:rPr>
      </w:pPr>
      <w:r w:rsidRPr="005B0CCB">
        <w:rPr>
          <w:sz w:val="16"/>
          <w:szCs w:val="16"/>
        </w:rPr>
        <w:t>- обоснование, подтверждающее создание положениями правового акта условий, затрудняющих осуществление предпринимательской и инвестиционной деятельности, в том числе обоснование возникновения необоснованных расходов субъектов предпринимательской и инвестиционной деятельности (далее - субъекты), установления необоснованных запретов, обязанностей и ограничений для субъектов;</w:t>
      </w:r>
    </w:p>
    <w:p w:rsidR="00DE18B7" w:rsidRPr="005B0CCB" w:rsidRDefault="00DE18B7" w:rsidP="00DE18B7">
      <w:pPr>
        <w:pStyle w:val="ConsPlusNormal"/>
        <w:spacing w:before="240"/>
        <w:ind w:firstLine="540"/>
        <w:jc w:val="both"/>
        <w:rPr>
          <w:sz w:val="16"/>
          <w:szCs w:val="16"/>
        </w:rPr>
      </w:pPr>
      <w:r w:rsidRPr="005B0CCB">
        <w:rPr>
          <w:sz w:val="16"/>
          <w:szCs w:val="16"/>
        </w:rPr>
        <w:t>- сведения о субъектах, интересы которых затрагивают положения правового акта, необоснованно затрудняющие осуществление предпринимательской и инвестиционной деятельности.</w:t>
      </w:r>
    </w:p>
    <w:p w:rsidR="00DE18B7" w:rsidRPr="005B0CCB" w:rsidRDefault="00DE18B7" w:rsidP="00AA624F">
      <w:pPr>
        <w:pStyle w:val="ConsPlusNormal"/>
        <w:spacing w:before="240"/>
        <w:ind w:firstLine="540"/>
        <w:jc w:val="both"/>
        <w:rPr>
          <w:sz w:val="16"/>
          <w:szCs w:val="16"/>
        </w:rPr>
      </w:pPr>
      <w:r w:rsidRPr="005B0CCB">
        <w:rPr>
          <w:sz w:val="16"/>
          <w:szCs w:val="16"/>
        </w:rPr>
        <w:t xml:space="preserve">1.5. </w:t>
      </w:r>
      <w:r w:rsidR="00204C96" w:rsidRPr="005B0CCB">
        <w:rPr>
          <w:sz w:val="16"/>
          <w:szCs w:val="16"/>
        </w:rPr>
        <w:t>Поступивш</w:t>
      </w:r>
      <w:r w:rsidR="00AA624F" w:rsidRPr="005B0CCB">
        <w:rPr>
          <w:sz w:val="16"/>
          <w:szCs w:val="16"/>
        </w:rPr>
        <w:t>и</w:t>
      </w:r>
      <w:r w:rsidR="00204C96" w:rsidRPr="005B0CCB">
        <w:rPr>
          <w:sz w:val="16"/>
          <w:szCs w:val="16"/>
        </w:rPr>
        <w:t xml:space="preserve">е </w:t>
      </w:r>
      <w:r w:rsidRPr="005B0CCB">
        <w:rPr>
          <w:sz w:val="16"/>
          <w:szCs w:val="16"/>
        </w:rPr>
        <w:t>предложени</w:t>
      </w:r>
      <w:r w:rsidR="00AA624F" w:rsidRPr="005B0CCB">
        <w:rPr>
          <w:sz w:val="16"/>
          <w:szCs w:val="16"/>
        </w:rPr>
        <w:t>я</w:t>
      </w:r>
      <w:r w:rsidRPr="005B0CCB">
        <w:rPr>
          <w:sz w:val="16"/>
          <w:szCs w:val="16"/>
        </w:rPr>
        <w:t xml:space="preserve"> о включении в ежегодный план правового акта</w:t>
      </w:r>
      <w:r w:rsidR="00204C96" w:rsidRPr="005B0CCB">
        <w:rPr>
          <w:sz w:val="16"/>
          <w:szCs w:val="16"/>
        </w:rPr>
        <w:t xml:space="preserve"> подлеж</w:t>
      </w:r>
      <w:r w:rsidR="00AA624F" w:rsidRPr="005B0CCB">
        <w:rPr>
          <w:sz w:val="16"/>
          <w:szCs w:val="16"/>
        </w:rPr>
        <w:t>а</w:t>
      </w:r>
      <w:r w:rsidR="00204C96" w:rsidRPr="005B0CCB">
        <w:rPr>
          <w:sz w:val="16"/>
          <w:szCs w:val="16"/>
        </w:rPr>
        <w:t xml:space="preserve">т рассмотрению в порядке, установленном </w:t>
      </w:r>
      <w:r w:rsidR="00AA624F" w:rsidRPr="005B0CCB">
        <w:rPr>
          <w:sz w:val="16"/>
          <w:szCs w:val="16"/>
        </w:rPr>
        <w:t>Федеральным законом от 02.05.2006 № 59-ФЗ «О порядке рассмотрения обращений граждан Российской Федерации»</w:t>
      </w:r>
      <w:r w:rsidRPr="005B0CCB">
        <w:rPr>
          <w:sz w:val="16"/>
          <w:szCs w:val="16"/>
        </w:rPr>
        <w:t>.</w:t>
      </w:r>
      <w:r w:rsidR="00AA624F" w:rsidRPr="005B0CCB">
        <w:rPr>
          <w:sz w:val="16"/>
          <w:szCs w:val="16"/>
        </w:rPr>
        <w:t xml:space="preserve"> При подтверждении в ходе рассмотрения предложения наличия указанного в нем </w:t>
      </w:r>
      <w:r w:rsidRPr="005B0CCB">
        <w:rPr>
          <w:sz w:val="16"/>
          <w:szCs w:val="16"/>
        </w:rPr>
        <w:t>правового акта, затрагивающего вопросы осуществления предпринимательской и инвестиционной деятельности</w:t>
      </w:r>
      <w:r w:rsidR="00AA624F" w:rsidRPr="005B0CCB">
        <w:rPr>
          <w:sz w:val="16"/>
          <w:szCs w:val="16"/>
        </w:rPr>
        <w:t xml:space="preserve">, заявитель </w:t>
      </w:r>
      <w:r w:rsidRPr="005B0CCB">
        <w:rPr>
          <w:sz w:val="16"/>
          <w:szCs w:val="16"/>
        </w:rPr>
        <w:t>уведомляет</w:t>
      </w:r>
      <w:r w:rsidR="00AA624F" w:rsidRPr="005B0CCB">
        <w:rPr>
          <w:sz w:val="16"/>
          <w:szCs w:val="16"/>
        </w:rPr>
        <w:t>ся</w:t>
      </w:r>
      <w:r w:rsidRPr="005B0CCB">
        <w:rPr>
          <w:sz w:val="16"/>
          <w:szCs w:val="16"/>
        </w:rPr>
        <w:t xml:space="preserve"> о включении </w:t>
      </w:r>
      <w:r w:rsidR="00AA624F" w:rsidRPr="005B0CCB">
        <w:rPr>
          <w:sz w:val="16"/>
          <w:szCs w:val="16"/>
        </w:rPr>
        <w:t xml:space="preserve">данного </w:t>
      </w:r>
      <w:r w:rsidRPr="005B0CCB">
        <w:rPr>
          <w:sz w:val="16"/>
          <w:szCs w:val="16"/>
        </w:rPr>
        <w:t>правового акта в ежегодный план.</w:t>
      </w:r>
    </w:p>
    <w:p w:rsidR="00DE18B7" w:rsidRPr="005B0CCB" w:rsidRDefault="00DE18B7" w:rsidP="00DE18B7">
      <w:pPr>
        <w:pStyle w:val="ConsPlusNormal"/>
        <w:spacing w:before="240"/>
        <w:ind w:firstLine="540"/>
        <w:jc w:val="both"/>
        <w:rPr>
          <w:sz w:val="16"/>
          <w:szCs w:val="16"/>
        </w:rPr>
      </w:pPr>
      <w:r w:rsidRPr="005B0CCB">
        <w:rPr>
          <w:sz w:val="16"/>
          <w:szCs w:val="16"/>
        </w:rPr>
        <w:t xml:space="preserve">1.7. Измененный ежегодный план размещается на официальном сайте </w:t>
      </w:r>
      <w:r w:rsidR="0051135B" w:rsidRPr="005B0CCB">
        <w:rPr>
          <w:sz w:val="16"/>
          <w:szCs w:val="16"/>
        </w:rPr>
        <w:t xml:space="preserve">в </w:t>
      </w:r>
      <w:r w:rsidRPr="005B0CCB">
        <w:rPr>
          <w:sz w:val="16"/>
          <w:szCs w:val="16"/>
        </w:rPr>
        <w:t>д</w:t>
      </w:r>
      <w:r w:rsidR="0051135B" w:rsidRPr="005B0CCB">
        <w:rPr>
          <w:sz w:val="16"/>
          <w:szCs w:val="16"/>
        </w:rPr>
        <w:t>е</w:t>
      </w:r>
      <w:r w:rsidRPr="005B0CCB">
        <w:rPr>
          <w:sz w:val="16"/>
          <w:szCs w:val="16"/>
        </w:rPr>
        <w:t>н</w:t>
      </w:r>
      <w:r w:rsidR="0051135B" w:rsidRPr="005B0CCB">
        <w:rPr>
          <w:sz w:val="16"/>
          <w:szCs w:val="16"/>
        </w:rPr>
        <w:t>ь</w:t>
      </w:r>
      <w:r w:rsidR="00A57362" w:rsidRPr="005B0CCB">
        <w:rPr>
          <w:sz w:val="16"/>
          <w:szCs w:val="16"/>
        </w:rPr>
        <w:t>н</w:t>
      </w:r>
      <w:r w:rsidRPr="005B0CCB">
        <w:rPr>
          <w:sz w:val="16"/>
          <w:szCs w:val="16"/>
        </w:rPr>
        <w:t xml:space="preserve">аправления </w:t>
      </w:r>
      <w:r w:rsidR="00A57362" w:rsidRPr="005B0CCB">
        <w:rPr>
          <w:sz w:val="16"/>
          <w:szCs w:val="16"/>
        </w:rPr>
        <w:t xml:space="preserve">ответа </w:t>
      </w:r>
      <w:r w:rsidRPr="005B0CCB">
        <w:rPr>
          <w:sz w:val="16"/>
          <w:szCs w:val="16"/>
        </w:rPr>
        <w:t>заявителю.</w:t>
      </w:r>
    </w:p>
    <w:p w:rsidR="00401FB1" w:rsidRPr="005B0CCB" w:rsidRDefault="000C1362" w:rsidP="00401FB1">
      <w:pPr>
        <w:pStyle w:val="ConsPlusNormal"/>
        <w:spacing w:before="240"/>
        <w:ind w:firstLine="540"/>
        <w:jc w:val="both"/>
        <w:rPr>
          <w:sz w:val="16"/>
          <w:szCs w:val="16"/>
        </w:rPr>
      </w:pPr>
      <w:r w:rsidRPr="005B0CCB">
        <w:rPr>
          <w:sz w:val="16"/>
          <w:szCs w:val="16"/>
        </w:rPr>
        <w:t>1.8</w:t>
      </w:r>
      <w:r w:rsidR="001677A7" w:rsidRPr="005B0CCB">
        <w:rPr>
          <w:sz w:val="16"/>
          <w:szCs w:val="16"/>
        </w:rPr>
        <w:t>.</w:t>
      </w:r>
      <w:r w:rsidR="00401FB1" w:rsidRPr="005B0CCB">
        <w:rPr>
          <w:sz w:val="16"/>
          <w:szCs w:val="16"/>
        </w:rPr>
        <w:t xml:space="preserve">В срок не позднее 3 рабочих дней со дня размещения на официальном сайте ежегодного плана или внесения в него изменений </w:t>
      </w:r>
      <w:r w:rsidR="002A27AD" w:rsidRPr="005B0CCB">
        <w:rPr>
          <w:sz w:val="16"/>
          <w:szCs w:val="16"/>
        </w:rPr>
        <w:t xml:space="preserve">глава </w:t>
      </w:r>
      <w:r w:rsidR="006F4371" w:rsidRPr="005B0CCB">
        <w:rPr>
          <w:sz w:val="16"/>
          <w:szCs w:val="16"/>
        </w:rPr>
        <w:t>Октябрьского</w:t>
      </w:r>
      <w:r w:rsidR="002A27AD" w:rsidRPr="005B0CCB">
        <w:rPr>
          <w:sz w:val="16"/>
          <w:szCs w:val="16"/>
        </w:rPr>
        <w:t xml:space="preserve"> муниципального образования </w:t>
      </w:r>
      <w:r w:rsidR="00401FB1" w:rsidRPr="005B0CCB">
        <w:rPr>
          <w:sz w:val="16"/>
          <w:szCs w:val="16"/>
        </w:rPr>
        <w:t>извещает о планируемых экспертизах правовых актов следующих заинтересованных лиц:</w:t>
      </w:r>
    </w:p>
    <w:p w:rsidR="00401FB1" w:rsidRPr="005B0CCB" w:rsidRDefault="00401FB1" w:rsidP="00187FB5">
      <w:pPr>
        <w:pStyle w:val="ConsPlusNormal"/>
        <w:ind w:firstLine="539"/>
        <w:jc w:val="both"/>
        <w:rPr>
          <w:sz w:val="16"/>
          <w:szCs w:val="16"/>
        </w:rPr>
      </w:pPr>
      <w:r w:rsidRPr="005B0CCB">
        <w:rPr>
          <w:sz w:val="16"/>
          <w:szCs w:val="16"/>
        </w:rPr>
        <w:t>- представителей бизнес объединений и местного предпринимательского сообщества</w:t>
      </w:r>
      <w:r w:rsidR="0051135B" w:rsidRPr="005B0CCB">
        <w:rPr>
          <w:sz w:val="16"/>
          <w:szCs w:val="16"/>
        </w:rPr>
        <w:t>;</w:t>
      </w:r>
    </w:p>
    <w:p w:rsidR="00187FB5" w:rsidRPr="005B0CCB" w:rsidRDefault="00401FB1" w:rsidP="00187FB5">
      <w:pPr>
        <w:pStyle w:val="ConsPlusNormal"/>
        <w:ind w:firstLine="539"/>
        <w:jc w:val="both"/>
        <w:rPr>
          <w:sz w:val="16"/>
          <w:szCs w:val="16"/>
        </w:rPr>
      </w:pPr>
      <w:r w:rsidRPr="005B0CCB">
        <w:rPr>
          <w:sz w:val="16"/>
          <w:szCs w:val="16"/>
        </w:rPr>
        <w:t>- общественны</w:t>
      </w:r>
      <w:r w:rsidR="00187FB5" w:rsidRPr="005B0CCB">
        <w:rPr>
          <w:sz w:val="16"/>
          <w:szCs w:val="16"/>
        </w:rPr>
        <w:t>х</w:t>
      </w:r>
      <w:r w:rsidRPr="005B0CCB">
        <w:rPr>
          <w:sz w:val="16"/>
          <w:szCs w:val="16"/>
        </w:rPr>
        <w:t xml:space="preserve"> объединени</w:t>
      </w:r>
      <w:r w:rsidR="00187FB5" w:rsidRPr="005B0CCB">
        <w:rPr>
          <w:sz w:val="16"/>
          <w:szCs w:val="16"/>
        </w:rPr>
        <w:t>й</w:t>
      </w:r>
      <w:r w:rsidRPr="005B0CCB">
        <w:rPr>
          <w:sz w:val="16"/>
          <w:szCs w:val="16"/>
        </w:rPr>
        <w:t xml:space="preserve"> в сфере предпринимательской и инвестиционной деятельности</w:t>
      </w:r>
      <w:r w:rsidR="00187FB5" w:rsidRPr="005B0CCB">
        <w:rPr>
          <w:sz w:val="16"/>
          <w:szCs w:val="16"/>
        </w:rPr>
        <w:t>, в том числе некоммерческих организаций, целью деятельности которых является защита и представление интересов субъектов предпринимательской и инвестиционной деятельности;</w:t>
      </w:r>
    </w:p>
    <w:p w:rsidR="0051135B" w:rsidRPr="005B0CCB" w:rsidRDefault="0051135B" w:rsidP="00187FB5">
      <w:pPr>
        <w:pStyle w:val="ConsPlusNormal"/>
        <w:ind w:firstLine="539"/>
        <w:jc w:val="both"/>
        <w:rPr>
          <w:sz w:val="16"/>
          <w:szCs w:val="16"/>
        </w:rPr>
      </w:pPr>
      <w:r w:rsidRPr="005B0CCB">
        <w:rPr>
          <w:sz w:val="16"/>
          <w:szCs w:val="16"/>
        </w:rPr>
        <w:t xml:space="preserve">- иных лиц, которых, по мнению </w:t>
      </w:r>
      <w:r w:rsidR="00D67D64" w:rsidRPr="005B0CCB">
        <w:rPr>
          <w:sz w:val="16"/>
          <w:szCs w:val="16"/>
        </w:rPr>
        <w:t>главы муниципального образования</w:t>
      </w:r>
      <w:r w:rsidRPr="005B0CCB">
        <w:rPr>
          <w:sz w:val="16"/>
          <w:szCs w:val="16"/>
        </w:rPr>
        <w:t xml:space="preserve"> целесообразно привлечь к публичному обсуждению нормативного правового акта.</w:t>
      </w:r>
    </w:p>
    <w:p w:rsidR="00DE18B7" w:rsidRPr="005B0CCB" w:rsidRDefault="00DE18B7" w:rsidP="00DE18B7">
      <w:pPr>
        <w:pStyle w:val="ConsPlusNormal"/>
        <w:spacing w:before="240"/>
        <w:ind w:firstLine="540"/>
        <w:jc w:val="both"/>
        <w:rPr>
          <w:sz w:val="16"/>
          <w:szCs w:val="16"/>
        </w:rPr>
      </w:pPr>
      <w:r w:rsidRPr="005B0CCB">
        <w:rPr>
          <w:sz w:val="16"/>
          <w:szCs w:val="16"/>
        </w:rPr>
        <w:lastRenderedPageBreak/>
        <w:t>1.</w:t>
      </w:r>
      <w:r w:rsidR="000C1362" w:rsidRPr="005B0CCB">
        <w:rPr>
          <w:sz w:val="16"/>
          <w:szCs w:val="16"/>
        </w:rPr>
        <w:t>9</w:t>
      </w:r>
      <w:r w:rsidRPr="005B0CCB">
        <w:rPr>
          <w:sz w:val="16"/>
          <w:szCs w:val="16"/>
        </w:rPr>
        <w:t>. Процедура проведения экспертизы правового акта состоит из следующих этапов:</w:t>
      </w:r>
    </w:p>
    <w:p w:rsidR="00DE18B7" w:rsidRPr="005B0CCB" w:rsidRDefault="00DE18B7" w:rsidP="00DE18B7">
      <w:pPr>
        <w:pStyle w:val="ConsPlusNormal"/>
        <w:spacing w:before="240"/>
        <w:ind w:firstLine="540"/>
        <w:jc w:val="both"/>
        <w:rPr>
          <w:sz w:val="16"/>
          <w:szCs w:val="16"/>
        </w:rPr>
      </w:pPr>
      <w:r w:rsidRPr="005B0CCB">
        <w:rPr>
          <w:sz w:val="16"/>
          <w:szCs w:val="16"/>
        </w:rPr>
        <w:t xml:space="preserve">- публичное обсуждение </w:t>
      </w:r>
      <w:r w:rsidR="009A0298" w:rsidRPr="005B0CCB">
        <w:rPr>
          <w:sz w:val="16"/>
          <w:szCs w:val="16"/>
        </w:rPr>
        <w:t xml:space="preserve">и исследование </w:t>
      </w:r>
      <w:r w:rsidRPr="005B0CCB">
        <w:rPr>
          <w:sz w:val="16"/>
          <w:szCs w:val="16"/>
        </w:rPr>
        <w:t>правового акта;</w:t>
      </w:r>
    </w:p>
    <w:p w:rsidR="00DE18B7" w:rsidRPr="005B0CCB" w:rsidRDefault="00DE18B7" w:rsidP="00DE18B7">
      <w:pPr>
        <w:pStyle w:val="ConsPlusNormal"/>
        <w:spacing w:before="240"/>
        <w:ind w:firstLine="540"/>
        <w:jc w:val="both"/>
        <w:rPr>
          <w:sz w:val="16"/>
          <w:szCs w:val="16"/>
        </w:rPr>
      </w:pPr>
      <w:r w:rsidRPr="005B0CCB">
        <w:rPr>
          <w:sz w:val="16"/>
          <w:szCs w:val="16"/>
        </w:rPr>
        <w:t>- подготовка заключения об экспертизе правового акта.</w:t>
      </w:r>
    </w:p>
    <w:p w:rsidR="00DE18B7" w:rsidRPr="005B0CCB" w:rsidRDefault="00DE18B7" w:rsidP="00DE18B7">
      <w:pPr>
        <w:pStyle w:val="ConsPlusNormal"/>
        <w:jc w:val="both"/>
        <w:rPr>
          <w:sz w:val="16"/>
          <w:szCs w:val="16"/>
        </w:rPr>
      </w:pPr>
    </w:p>
    <w:p w:rsidR="00DE18B7" w:rsidRPr="005B0CCB" w:rsidRDefault="00DE18B7" w:rsidP="00DE18B7">
      <w:pPr>
        <w:pStyle w:val="ConsPlusTitle"/>
        <w:jc w:val="center"/>
        <w:outlineLvl w:val="1"/>
        <w:rPr>
          <w:rFonts w:ascii="Times New Roman" w:hAnsi="Times New Roman" w:cs="Times New Roman"/>
          <w:sz w:val="16"/>
          <w:szCs w:val="16"/>
        </w:rPr>
      </w:pPr>
      <w:r w:rsidRPr="005B0CCB">
        <w:rPr>
          <w:rFonts w:ascii="Times New Roman" w:hAnsi="Times New Roman" w:cs="Times New Roman"/>
          <w:sz w:val="16"/>
          <w:szCs w:val="16"/>
        </w:rPr>
        <w:t xml:space="preserve">2. Публичное обсуждение </w:t>
      </w:r>
      <w:r w:rsidR="001B2521" w:rsidRPr="005B0CCB">
        <w:rPr>
          <w:rFonts w:ascii="Times New Roman" w:hAnsi="Times New Roman" w:cs="Times New Roman"/>
          <w:sz w:val="16"/>
          <w:szCs w:val="16"/>
        </w:rPr>
        <w:t xml:space="preserve">и исследование </w:t>
      </w:r>
      <w:r w:rsidRPr="005B0CCB">
        <w:rPr>
          <w:rFonts w:ascii="Times New Roman" w:hAnsi="Times New Roman" w:cs="Times New Roman"/>
          <w:sz w:val="16"/>
          <w:szCs w:val="16"/>
        </w:rPr>
        <w:t>правового акта</w:t>
      </w:r>
    </w:p>
    <w:p w:rsidR="00DE18B7" w:rsidRPr="005B0CCB" w:rsidRDefault="00DE18B7" w:rsidP="00DE18B7">
      <w:pPr>
        <w:pStyle w:val="ConsPlusNormal"/>
        <w:jc w:val="both"/>
        <w:rPr>
          <w:sz w:val="16"/>
          <w:szCs w:val="16"/>
        </w:rPr>
      </w:pPr>
    </w:p>
    <w:p w:rsidR="00DE18B7" w:rsidRPr="005B0CCB" w:rsidRDefault="00DE18B7" w:rsidP="00DE18B7">
      <w:pPr>
        <w:pStyle w:val="ConsPlusNormal"/>
        <w:ind w:firstLine="540"/>
        <w:jc w:val="both"/>
        <w:rPr>
          <w:sz w:val="16"/>
          <w:szCs w:val="16"/>
        </w:rPr>
      </w:pPr>
      <w:r w:rsidRPr="005B0CCB">
        <w:rPr>
          <w:sz w:val="16"/>
          <w:szCs w:val="16"/>
        </w:rPr>
        <w:t>2.1. Публичное обсуждение правового акта включает в себя:</w:t>
      </w:r>
    </w:p>
    <w:p w:rsidR="00DE18B7" w:rsidRPr="005B0CCB" w:rsidRDefault="00DE18B7" w:rsidP="00DE18B7">
      <w:pPr>
        <w:pStyle w:val="ConsPlusNormal"/>
        <w:spacing w:before="240"/>
        <w:ind w:firstLine="540"/>
        <w:jc w:val="both"/>
        <w:rPr>
          <w:sz w:val="16"/>
          <w:szCs w:val="16"/>
        </w:rPr>
      </w:pPr>
      <w:r w:rsidRPr="005B0CCB">
        <w:rPr>
          <w:sz w:val="16"/>
          <w:szCs w:val="16"/>
        </w:rPr>
        <w:t>- размещение уведомления о проведении публичного обсуждения и текста правового акта на официальном сайте;</w:t>
      </w:r>
    </w:p>
    <w:p w:rsidR="00DE18B7" w:rsidRPr="005B0CCB" w:rsidRDefault="00DE18B7" w:rsidP="00DE18B7">
      <w:pPr>
        <w:pStyle w:val="ConsPlusNormal"/>
        <w:spacing w:before="240"/>
        <w:ind w:firstLine="540"/>
        <w:jc w:val="both"/>
        <w:rPr>
          <w:sz w:val="16"/>
          <w:szCs w:val="16"/>
        </w:rPr>
      </w:pPr>
      <w:r w:rsidRPr="005B0CCB">
        <w:rPr>
          <w:sz w:val="16"/>
          <w:szCs w:val="16"/>
        </w:rPr>
        <w:t>- анализ</w:t>
      </w:r>
      <w:r w:rsidR="00A57362" w:rsidRPr="005B0CCB">
        <w:rPr>
          <w:sz w:val="16"/>
          <w:szCs w:val="16"/>
        </w:rPr>
        <w:t xml:space="preserve"> ответственным исполнителем</w:t>
      </w:r>
      <w:r w:rsidRPr="005B0CCB">
        <w:rPr>
          <w:sz w:val="16"/>
          <w:szCs w:val="16"/>
        </w:rPr>
        <w:t xml:space="preserve"> поступивших предложений.</w:t>
      </w:r>
    </w:p>
    <w:p w:rsidR="00DE18B7" w:rsidRPr="005B0CCB" w:rsidRDefault="00DE18B7" w:rsidP="00DE18B7">
      <w:pPr>
        <w:pStyle w:val="ConsPlusNormal"/>
        <w:spacing w:before="240"/>
        <w:ind w:firstLine="540"/>
        <w:jc w:val="both"/>
        <w:rPr>
          <w:sz w:val="16"/>
          <w:szCs w:val="16"/>
        </w:rPr>
      </w:pPr>
      <w:r w:rsidRPr="005B0CCB">
        <w:rPr>
          <w:sz w:val="16"/>
          <w:szCs w:val="16"/>
        </w:rPr>
        <w:t xml:space="preserve">2.2. В целях организации публичного обсуждения правового акта </w:t>
      </w:r>
      <w:r w:rsidR="00A57362" w:rsidRPr="005B0CCB">
        <w:rPr>
          <w:sz w:val="16"/>
          <w:szCs w:val="16"/>
        </w:rPr>
        <w:t xml:space="preserve">ответственный исполнительне позднее7 </w:t>
      </w:r>
      <w:r w:rsidRPr="005B0CCB">
        <w:rPr>
          <w:sz w:val="16"/>
          <w:szCs w:val="16"/>
        </w:rPr>
        <w:t xml:space="preserve">рабочих дней </w:t>
      </w:r>
      <w:r w:rsidR="001B2521" w:rsidRPr="005B0CCB">
        <w:rPr>
          <w:sz w:val="16"/>
          <w:szCs w:val="16"/>
        </w:rPr>
        <w:t>до</w:t>
      </w:r>
      <w:r w:rsidRPr="005B0CCB">
        <w:rPr>
          <w:sz w:val="16"/>
          <w:szCs w:val="16"/>
        </w:rPr>
        <w:t xml:space="preserve"> наступления срока проведения экспертизы правового акта, указанного в ежегодном плане</w:t>
      </w:r>
      <w:r w:rsidR="00A57362" w:rsidRPr="005B0CCB">
        <w:rPr>
          <w:sz w:val="16"/>
          <w:szCs w:val="16"/>
        </w:rPr>
        <w:t>,</w:t>
      </w:r>
      <w:r w:rsidRPr="005B0CCB">
        <w:rPr>
          <w:sz w:val="16"/>
          <w:szCs w:val="16"/>
        </w:rPr>
        <w:t xml:space="preserve"> обеспечивает размещение на официальном сайте уведомления о проведении публичного обсуждения и текста правового акта.</w:t>
      </w:r>
    </w:p>
    <w:p w:rsidR="00DE18B7" w:rsidRPr="005B0CCB" w:rsidRDefault="00DE18B7" w:rsidP="00DE18B7">
      <w:pPr>
        <w:pStyle w:val="ConsPlusNormal"/>
        <w:spacing w:before="240"/>
        <w:ind w:firstLine="540"/>
        <w:jc w:val="both"/>
        <w:rPr>
          <w:sz w:val="16"/>
          <w:szCs w:val="16"/>
        </w:rPr>
      </w:pPr>
      <w:r w:rsidRPr="005B0CCB">
        <w:rPr>
          <w:sz w:val="16"/>
          <w:szCs w:val="16"/>
        </w:rPr>
        <w:t>2.3. Уведомление о проведении публичного обсуждения содержит:</w:t>
      </w:r>
    </w:p>
    <w:p w:rsidR="00DE18B7" w:rsidRPr="005B0CCB" w:rsidRDefault="00DE18B7" w:rsidP="00DE18B7">
      <w:pPr>
        <w:pStyle w:val="ConsPlusNormal"/>
        <w:spacing w:before="240"/>
        <w:ind w:firstLine="540"/>
        <w:jc w:val="both"/>
        <w:rPr>
          <w:sz w:val="16"/>
          <w:szCs w:val="16"/>
        </w:rPr>
      </w:pPr>
      <w:r w:rsidRPr="005B0CCB">
        <w:rPr>
          <w:sz w:val="16"/>
          <w:szCs w:val="16"/>
        </w:rPr>
        <w:t>- наименование правового акта;</w:t>
      </w:r>
    </w:p>
    <w:p w:rsidR="00DE18B7" w:rsidRPr="005B0CCB" w:rsidRDefault="00DE18B7" w:rsidP="00DE18B7">
      <w:pPr>
        <w:pStyle w:val="ConsPlusNormal"/>
        <w:spacing w:before="240"/>
        <w:ind w:firstLine="540"/>
        <w:jc w:val="both"/>
        <w:rPr>
          <w:sz w:val="16"/>
          <w:szCs w:val="16"/>
        </w:rPr>
      </w:pPr>
      <w:r w:rsidRPr="005B0CCB">
        <w:rPr>
          <w:sz w:val="16"/>
          <w:szCs w:val="16"/>
        </w:rPr>
        <w:t xml:space="preserve">- контактные данные </w:t>
      </w:r>
      <w:r w:rsidR="00A57362" w:rsidRPr="005B0CCB">
        <w:rPr>
          <w:sz w:val="16"/>
          <w:szCs w:val="16"/>
        </w:rPr>
        <w:t>ответственного исполнителя (наименование, адрес местонахождения и почтовый адрес, адрес электронной почты);</w:t>
      </w:r>
    </w:p>
    <w:p w:rsidR="00DE18B7" w:rsidRPr="005B0CCB" w:rsidRDefault="00DE18B7" w:rsidP="00DE18B7">
      <w:pPr>
        <w:pStyle w:val="ConsPlusNormal"/>
        <w:spacing w:before="240"/>
        <w:ind w:firstLine="540"/>
        <w:jc w:val="both"/>
        <w:rPr>
          <w:sz w:val="16"/>
          <w:szCs w:val="16"/>
        </w:rPr>
      </w:pPr>
      <w:r w:rsidRPr="005B0CCB">
        <w:rPr>
          <w:sz w:val="16"/>
          <w:szCs w:val="16"/>
        </w:rPr>
        <w:t xml:space="preserve">- срок, в течение которого </w:t>
      </w:r>
      <w:r w:rsidR="00A57362" w:rsidRPr="005B0CCB">
        <w:rPr>
          <w:sz w:val="16"/>
          <w:szCs w:val="16"/>
        </w:rPr>
        <w:t>ответственным исполнителем</w:t>
      </w:r>
      <w:r w:rsidRPr="005B0CCB">
        <w:rPr>
          <w:sz w:val="16"/>
          <w:szCs w:val="16"/>
        </w:rPr>
        <w:t xml:space="preserve"> принимаются предложения в отношении правового акта. Данный срок не может составлять менее 20 рабочих дней со дня размещения на официальном сайте уведомления о проведении публичного обсуждения;</w:t>
      </w:r>
    </w:p>
    <w:p w:rsidR="00DE18B7" w:rsidRPr="005B0CCB" w:rsidRDefault="00DE18B7" w:rsidP="00DE18B7">
      <w:pPr>
        <w:pStyle w:val="ConsPlusNormal"/>
        <w:spacing w:before="240"/>
        <w:ind w:firstLine="540"/>
        <w:jc w:val="both"/>
        <w:rPr>
          <w:sz w:val="16"/>
          <w:szCs w:val="16"/>
        </w:rPr>
      </w:pPr>
      <w:r w:rsidRPr="005B0CCB">
        <w:rPr>
          <w:sz w:val="16"/>
          <w:szCs w:val="16"/>
        </w:rPr>
        <w:t>- способы представления предложений.</w:t>
      </w:r>
    </w:p>
    <w:p w:rsidR="00DE18B7" w:rsidRPr="005B0CCB" w:rsidRDefault="00DE18B7" w:rsidP="00DE18B7">
      <w:pPr>
        <w:pStyle w:val="ConsPlusNormal"/>
        <w:spacing w:before="240"/>
        <w:ind w:firstLine="540"/>
        <w:jc w:val="both"/>
        <w:rPr>
          <w:sz w:val="16"/>
          <w:szCs w:val="16"/>
        </w:rPr>
      </w:pPr>
      <w:r w:rsidRPr="005B0CCB">
        <w:rPr>
          <w:sz w:val="16"/>
          <w:szCs w:val="16"/>
        </w:rPr>
        <w:t>2.</w:t>
      </w:r>
      <w:r w:rsidR="000C1362" w:rsidRPr="005B0CCB">
        <w:rPr>
          <w:sz w:val="16"/>
          <w:szCs w:val="16"/>
        </w:rPr>
        <w:t>4</w:t>
      </w:r>
      <w:r w:rsidRPr="005B0CCB">
        <w:rPr>
          <w:sz w:val="16"/>
          <w:szCs w:val="16"/>
        </w:rPr>
        <w:t xml:space="preserve">. К рассмотрению предложений, поступивших по результатам проведения публичного обсуждения, </w:t>
      </w:r>
      <w:r w:rsidR="001B2521" w:rsidRPr="005B0CCB">
        <w:rPr>
          <w:sz w:val="16"/>
          <w:szCs w:val="16"/>
        </w:rPr>
        <w:t>ответственный исполнитель</w:t>
      </w:r>
      <w:r w:rsidRPr="005B0CCB">
        <w:rPr>
          <w:sz w:val="16"/>
          <w:szCs w:val="16"/>
        </w:rPr>
        <w:t xml:space="preserve"> привлекает разработчика правового акта, иных </w:t>
      </w:r>
      <w:r w:rsidR="001B2521" w:rsidRPr="005B0CCB">
        <w:rPr>
          <w:sz w:val="16"/>
          <w:szCs w:val="16"/>
        </w:rPr>
        <w:t xml:space="preserve">заинтересованных </w:t>
      </w:r>
      <w:r w:rsidRPr="005B0CCB">
        <w:rPr>
          <w:sz w:val="16"/>
          <w:szCs w:val="16"/>
        </w:rPr>
        <w:t>лиц.</w:t>
      </w:r>
    </w:p>
    <w:p w:rsidR="00DE18B7" w:rsidRPr="005B0CCB" w:rsidRDefault="00DE18B7" w:rsidP="00DE18B7">
      <w:pPr>
        <w:pStyle w:val="ConsPlusNormal"/>
        <w:spacing w:before="240"/>
        <w:ind w:firstLine="540"/>
        <w:jc w:val="both"/>
        <w:rPr>
          <w:sz w:val="16"/>
          <w:szCs w:val="16"/>
        </w:rPr>
      </w:pPr>
      <w:r w:rsidRPr="005B0CCB">
        <w:rPr>
          <w:sz w:val="16"/>
          <w:szCs w:val="16"/>
        </w:rPr>
        <w:t>2.</w:t>
      </w:r>
      <w:r w:rsidR="000C1362" w:rsidRPr="005B0CCB">
        <w:rPr>
          <w:sz w:val="16"/>
          <w:szCs w:val="16"/>
        </w:rPr>
        <w:t>5</w:t>
      </w:r>
      <w:r w:rsidRPr="005B0CCB">
        <w:rPr>
          <w:sz w:val="16"/>
          <w:szCs w:val="16"/>
        </w:rPr>
        <w:t xml:space="preserve">. При проведении исследования правового акта рассматриваются </w:t>
      </w:r>
      <w:r w:rsidR="000C1362" w:rsidRPr="005B0CCB">
        <w:rPr>
          <w:sz w:val="16"/>
          <w:szCs w:val="16"/>
        </w:rPr>
        <w:t>все предложения, поступившие в течение срока проведения публичного обсуждения, указанного в уведомлении о проведении публичного обсуждения</w:t>
      </w:r>
      <w:r w:rsidRPr="005B0CCB">
        <w:rPr>
          <w:sz w:val="16"/>
          <w:szCs w:val="16"/>
        </w:rPr>
        <w:t>, анализируются положения правового акта во взаимосвязи со сложившейся практикой их применения, устанавливается наличие (отсутствие) в правовом акте положений, необоснованно затрудняющих осуществление предпринимательской и инвестиционной деятельности, а также обоснованность применения положений правового акта.</w:t>
      </w:r>
    </w:p>
    <w:p w:rsidR="00DE18B7" w:rsidRPr="005B0CCB" w:rsidRDefault="00DE18B7" w:rsidP="00DE18B7">
      <w:pPr>
        <w:pStyle w:val="ConsPlusNormal"/>
        <w:spacing w:before="240"/>
        <w:ind w:firstLine="540"/>
        <w:jc w:val="both"/>
        <w:rPr>
          <w:sz w:val="16"/>
          <w:szCs w:val="16"/>
        </w:rPr>
      </w:pPr>
      <w:r w:rsidRPr="005B0CCB">
        <w:rPr>
          <w:sz w:val="16"/>
          <w:szCs w:val="16"/>
        </w:rPr>
        <w:t>2.</w:t>
      </w:r>
      <w:r w:rsidR="000C1362" w:rsidRPr="005B0CCB">
        <w:rPr>
          <w:sz w:val="16"/>
          <w:szCs w:val="16"/>
        </w:rPr>
        <w:t>6.</w:t>
      </w:r>
      <w:r w:rsidRPr="005B0CCB">
        <w:rPr>
          <w:sz w:val="16"/>
          <w:szCs w:val="16"/>
        </w:rPr>
        <w:t xml:space="preserve"> По результатам рассмотрения поступивших предложений в отношении правового акта</w:t>
      </w:r>
      <w:r w:rsidR="000C1362" w:rsidRPr="005B0CCB">
        <w:rPr>
          <w:sz w:val="16"/>
          <w:szCs w:val="16"/>
        </w:rPr>
        <w:t xml:space="preserve"> ответственным исполнителем составляется</w:t>
      </w:r>
      <w:r w:rsidRPr="005B0CCB">
        <w:rPr>
          <w:sz w:val="16"/>
          <w:szCs w:val="16"/>
        </w:rPr>
        <w:t xml:space="preserve"> сводная информация с указанием сведений об учете либо отклонении каждого поступившего предложения.</w:t>
      </w:r>
    </w:p>
    <w:p w:rsidR="00DE18B7" w:rsidRPr="005B0CCB" w:rsidRDefault="00DE18B7" w:rsidP="00DE18B7">
      <w:pPr>
        <w:pStyle w:val="ConsPlusNormal"/>
        <w:spacing w:before="240"/>
        <w:ind w:firstLine="540"/>
        <w:jc w:val="both"/>
        <w:rPr>
          <w:sz w:val="16"/>
          <w:szCs w:val="16"/>
        </w:rPr>
      </w:pPr>
      <w:r w:rsidRPr="005B0CCB">
        <w:rPr>
          <w:sz w:val="16"/>
          <w:szCs w:val="16"/>
        </w:rPr>
        <w:t>2.</w:t>
      </w:r>
      <w:r w:rsidR="000C1362" w:rsidRPr="005B0CCB">
        <w:rPr>
          <w:sz w:val="16"/>
          <w:szCs w:val="16"/>
        </w:rPr>
        <w:t>7</w:t>
      </w:r>
      <w:r w:rsidRPr="005B0CCB">
        <w:rPr>
          <w:sz w:val="16"/>
          <w:szCs w:val="16"/>
        </w:rPr>
        <w:t>. Срок проведения публичного обсуждения и исследования правового акта не должен превышать 40 рабочих дней со дня размещения уведомления о проведении публичного обсуждения и текста правового акта на официальном сайте.</w:t>
      </w:r>
    </w:p>
    <w:p w:rsidR="002D723C" w:rsidRPr="005B0CCB" w:rsidRDefault="002D723C" w:rsidP="002D723C">
      <w:pPr>
        <w:pStyle w:val="ConsPlusNormal"/>
        <w:spacing w:before="240"/>
        <w:ind w:firstLine="540"/>
        <w:jc w:val="both"/>
        <w:rPr>
          <w:sz w:val="16"/>
          <w:szCs w:val="16"/>
        </w:rPr>
      </w:pPr>
      <w:r w:rsidRPr="005B0CCB">
        <w:rPr>
          <w:sz w:val="16"/>
          <w:szCs w:val="16"/>
        </w:rPr>
        <w:t>Сводная информация подлежит размещению на официальном сайте в течение 3 рабочих дней после ее составления.</w:t>
      </w:r>
    </w:p>
    <w:p w:rsidR="00DE18B7" w:rsidRPr="005B0CCB" w:rsidRDefault="00DE18B7" w:rsidP="00DE18B7">
      <w:pPr>
        <w:pStyle w:val="ConsPlusNormal"/>
        <w:jc w:val="both"/>
        <w:rPr>
          <w:sz w:val="16"/>
          <w:szCs w:val="16"/>
        </w:rPr>
      </w:pPr>
    </w:p>
    <w:p w:rsidR="00DE18B7" w:rsidRPr="005B0CCB" w:rsidRDefault="00DE18B7" w:rsidP="00DE18B7">
      <w:pPr>
        <w:pStyle w:val="ConsPlusTitle"/>
        <w:jc w:val="center"/>
        <w:outlineLvl w:val="1"/>
        <w:rPr>
          <w:rFonts w:ascii="Times New Roman" w:hAnsi="Times New Roman" w:cs="Times New Roman"/>
          <w:sz w:val="16"/>
          <w:szCs w:val="16"/>
        </w:rPr>
      </w:pPr>
      <w:r w:rsidRPr="005B0CCB">
        <w:rPr>
          <w:rFonts w:ascii="Times New Roman" w:hAnsi="Times New Roman" w:cs="Times New Roman"/>
          <w:sz w:val="16"/>
          <w:szCs w:val="16"/>
        </w:rPr>
        <w:t>3. Подготовка заключения об экспертизе правового акта</w:t>
      </w:r>
    </w:p>
    <w:p w:rsidR="00DE18B7" w:rsidRPr="005B0CCB" w:rsidRDefault="00DE18B7" w:rsidP="00DE18B7">
      <w:pPr>
        <w:pStyle w:val="ConsPlusNormal"/>
        <w:jc w:val="both"/>
        <w:rPr>
          <w:sz w:val="16"/>
          <w:szCs w:val="16"/>
        </w:rPr>
      </w:pPr>
    </w:p>
    <w:p w:rsidR="00DE18B7" w:rsidRPr="005B0CCB" w:rsidRDefault="00DE18B7" w:rsidP="00DE18B7">
      <w:pPr>
        <w:pStyle w:val="ConsPlusNormal"/>
        <w:ind w:firstLine="540"/>
        <w:jc w:val="both"/>
        <w:rPr>
          <w:sz w:val="16"/>
          <w:szCs w:val="16"/>
        </w:rPr>
      </w:pPr>
      <w:r w:rsidRPr="005B0CCB">
        <w:rPr>
          <w:sz w:val="16"/>
          <w:szCs w:val="16"/>
        </w:rPr>
        <w:t xml:space="preserve">3.1. </w:t>
      </w:r>
      <w:r w:rsidR="000C1362" w:rsidRPr="005B0CCB">
        <w:rPr>
          <w:sz w:val="16"/>
          <w:szCs w:val="16"/>
        </w:rPr>
        <w:t>Ответственный исполнитель</w:t>
      </w:r>
      <w:r w:rsidRPr="005B0CCB">
        <w:rPr>
          <w:sz w:val="16"/>
          <w:szCs w:val="16"/>
        </w:rPr>
        <w:t xml:space="preserve"> в течение 10 рабочих дней со дня окончания проведения публичного обсуждения и исследования правового акта подготавливает заключение об экспертизе правового акта.</w:t>
      </w:r>
    </w:p>
    <w:p w:rsidR="00DE18B7" w:rsidRPr="005B0CCB" w:rsidRDefault="00DE18B7" w:rsidP="00DE18B7">
      <w:pPr>
        <w:pStyle w:val="ConsPlusNormal"/>
        <w:spacing w:before="240"/>
        <w:ind w:firstLine="540"/>
        <w:jc w:val="both"/>
        <w:rPr>
          <w:sz w:val="16"/>
          <w:szCs w:val="16"/>
        </w:rPr>
      </w:pPr>
      <w:r w:rsidRPr="005B0CCB">
        <w:rPr>
          <w:sz w:val="16"/>
          <w:szCs w:val="16"/>
        </w:rPr>
        <w:t>3.2. Заключение об экспертизе правового акта содержит сведения:</w:t>
      </w:r>
    </w:p>
    <w:p w:rsidR="00DE18B7" w:rsidRPr="005B0CCB" w:rsidRDefault="00DE18B7" w:rsidP="00DE18B7">
      <w:pPr>
        <w:pStyle w:val="ConsPlusNormal"/>
        <w:spacing w:before="240"/>
        <w:ind w:firstLine="540"/>
        <w:jc w:val="both"/>
        <w:rPr>
          <w:sz w:val="16"/>
          <w:szCs w:val="16"/>
        </w:rPr>
      </w:pPr>
      <w:r w:rsidRPr="005B0CCB">
        <w:rPr>
          <w:sz w:val="16"/>
          <w:szCs w:val="16"/>
        </w:rPr>
        <w:t>- о правовом акте, в отношении которого проводилась экспертиза, о его разработчике;</w:t>
      </w:r>
    </w:p>
    <w:p w:rsidR="00DE18B7" w:rsidRPr="005B0CCB" w:rsidRDefault="00DE18B7" w:rsidP="00DE18B7">
      <w:pPr>
        <w:pStyle w:val="ConsPlusNormal"/>
        <w:spacing w:before="240"/>
        <w:ind w:firstLine="540"/>
        <w:jc w:val="both"/>
        <w:rPr>
          <w:sz w:val="16"/>
          <w:szCs w:val="16"/>
        </w:rPr>
      </w:pPr>
      <w:r w:rsidRPr="005B0CCB">
        <w:rPr>
          <w:sz w:val="16"/>
          <w:szCs w:val="16"/>
        </w:rPr>
        <w:t>- о проведенном публичном обсуждении правового акта;</w:t>
      </w:r>
    </w:p>
    <w:p w:rsidR="00DE18B7" w:rsidRPr="005B0CCB" w:rsidRDefault="00DE18B7" w:rsidP="00DE18B7">
      <w:pPr>
        <w:pStyle w:val="ConsPlusNormal"/>
        <w:spacing w:before="240"/>
        <w:ind w:firstLine="540"/>
        <w:jc w:val="both"/>
        <w:rPr>
          <w:sz w:val="16"/>
          <w:szCs w:val="16"/>
        </w:rPr>
      </w:pPr>
      <w:r w:rsidRPr="005B0CCB">
        <w:rPr>
          <w:sz w:val="16"/>
          <w:szCs w:val="16"/>
        </w:rPr>
        <w:t>- о выявленных положениях правового акта, необоснованно затрудняющих осуществление предпринимательской и инвестиционной деятельности либо об отсутствии таких положений, а также обоснование сделанных выводов;</w:t>
      </w:r>
    </w:p>
    <w:p w:rsidR="00DE18B7" w:rsidRPr="005B0CCB" w:rsidRDefault="00DE18B7" w:rsidP="00DE18B7">
      <w:pPr>
        <w:pStyle w:val="ConsPlusNormal"/>
        <w:spacing w:before="240"/>
        <w:ind w:firstLine="540"/>
        <w:jc w:val="both"/>
        <w:rPr>
          <w:sz w:val="16"/>
          <w:szCs w:val="16"/>
        </w:rPr>
      </w:pPr>
      <w:r w:rsidRPr="005B0CCB">
        <w:rPr>
          <w:sz w:val="16"/>
          <w:szCs w:val="16"/>
        </w:rPr>
        <w:t>- о необходимости внесения изменений в правовой акт либо его отмены.</w:t>
      </w:r>
    </w:p>
    <w:p w:rsidR="00DE18B7" w:rsidRPr="005B0CCB" w:rsidRDefault="00DE18B7" w:rsidP="00DE18B7">
      <w:pPr>
        <w:pStyle w:val="ConsPlusNormal"/>
        <w:spacing w:before="240"/>
        <w:ind w:firstLine="540"/>
        <w:jc w:val="both"/>
        <w:rPr>
          <w:sz w:val="16"/>
          <w:szCs w:val="16"/>
        </w:rPr>
      </w:pPr>
      <w:r w:rsidRPr="005B0CCB">
        <w:rPr>
          <w:sz w:val="16"/>
          <w:szCs w:val="16"/>
        </w:rPr>
        <w:t xml:space="preserve">3.3. </w:t>
      </w:r>
      <w:r w:rsidR="000C1362" w:rsidRPr="005B0CCB">
        <w:rPr>
          <w:sz w:val="16"/>
          <w:szCs w:val="16"/>
        </w:rPr>
        <w:t>Ответственный исполнитель</w:t>
      </w:r>
      <w:r w:rsidRPr="005B0CCB">
        <w:rPr>
          <w:sz w:val="16"/>
          <w:szCs w:val="16"/>
        </w:rPr>
        <w:t xml:space="preserve"> направляет заключение об экспертизе правового акта в адрес разработчика, заявителя (в случае, если правовой акт включен в ежегодный план на основании поступившего предложения), а также обеспечивает его размещение на официальном сайте.</w:t>
      </w:r>
    </w:p>
    <w:p w:rsidR="00DE18B7" w:rsidRPr="005B0CCB" w:rsidRDefault="00DE18B7" w:rsidP="00DE18B7">
      <w:pPr>
        <w:pStyle w:val="ConsPlusNormal"/>
        <w:spacing w:before="240"/>
        <w:ind w:firstLine="540"/>
        <w:jc w:val="both"/>
        <w:rPr>
          <w:sz w:val="16"/>
          <w:szCs w:val="16"/>
        </w:rPr>
      </w:pPr>
      <w:r w:rsidRPr="005B0CCB">
        <w:rPr>
          <w:sz w:val="16"/>
          <w:szCs w:val="16"/>
        </w:rPr>
        <w:t>3.4. Выводы и замечания, содержащиеся в заключении об экспертизе правового акта, подлежат обязательному учету разработчиком.</w:t>
      </w:r>
    </w:p>
    <w:p w:rsidR="00F46749" w:rsidRPr="005B0CCB" w:rsidRDefault="00DE18B7" w:rsidP="00DE18B7">
      <w:pPr>
        <w:pStyle w:val="ConsPlusNormal"/>
        <w:spacing w:before="240"/>
        <w:ind w:firstLine="540"/>
        <w:jc w:val="both"/>
        <w:rPr>
          <w:sz w:val="16"/>
          <w:szCs w:val="16"/>
        </w:rPr>
      </w:pPr>
      <w:r w:rsidRPr="005B0CCB">
        <w:rPr>
          <w:sz w:val="16"/>
          <w:szCs w:val="16"/>
        </w:rPr>
        <w:t>При наличии в заключении об экспертизе правового акта вывода о необходимости внесения изменений в правовой акт либо его отмены разработчик осуществляет подготовку соответствующего проекта правового акта в установленном порядке.</w:t>
      </w:r>
    </w:p>
    <w:p w:rsidR="00F46749" w:rsidRPr="005B0CCB" w:rsidRDefault="00F46749">
      <w:pPr>
        <w:rPr>
          <w:rFonts w:ascii="Times New Roman" w:hAnsi="Times New Roman" w:cs="Times New Roman"/>
          <w:sz w:val="16"/>
          <w:szCs w:val="16"/>
        </w:rPr>
      </w:pPr>
      <w:r w:rsidRPr="005B0CCB">
        <w:rPr>
          <w:rFonts w:ascii="Times New Roman" w:hAnsi="Times New Roman" w:cs="Times New Roman"/>
          <w:sz w:val="16"/>
          <w:szCs w:val="16"/>
        </w:rPr>
        <w:br w:type="page"/>
      </w:r>
    </w:p>
    <w:p w:rsidR="00DE18B7" w:rsidRPr="005B0CCB" w:rsidRDefault="00F46749" w:rsidP="0052039E">
      <w:pPr>
        <w:pStyle w:val="ConsPlusNormal"/>
        <w:ind w:firstLine="540"/>
        <w:jc w:val="center"/>
        <w:rPr>
          <w:sz w:val="16"/>
          <w:szCs w:val="16"/>
        </w:rPr>
      </w:pPr>
      <w:r w:rsidRPr="005B0CCB">
        <w:rPr>
          <w:sz w:val="16"/>
          <w:szCs w:val="16"/>
        </w:rPr>
        <w:lastRenderedPageBreak/>
        <w:t>ПОЯСНИТЕЛЬНАЯ ЗАПИСКА</w:t>
      </w:r>
    </w:p>
    <w:p w:rsidR="0052039E" w:rsidRPr="005B0CCB" w:rsidRDefault="0052039E" w:rsidP="0052039E">
      <w:pPr>
        <w:pStyle w:val="ConsPlusNormal"/>
        <w:ind w:firstLine="540"/>
        <w:jc w:val="center"/>
        <w:rPr>
          <w:sz w:val="16"/>
          <w:szCs w:val="16"/>
        </w:rPr>
      </w:pPr>
      <w:r w:rsidRPr="005B0CCB">
        <w:rPr>
          <w:sz w:val="16"/>
          <w:szCs w:val="16"/>
        </w:rPr>
        <w:t>к проекту постановления администрации «Об утверждении Порядка проведения экспертизы муниципальных нормативных правовых актов, затрагивающих вопросы осуществления предпринимательской и инвестиционной деятельности»</w:t>
      </w:r>
    </w:p>
    <w:p w:rsidR="0052039E" w:rsidRPr="005B0CCB" w:rsidRDefault="0052039E" w:rsidP="0052039E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p w:rsidR="0052039E" w:rsidRPr="005B0CCB" w:rsidRDefault="0052039E" w:rsidP="0012074B">
      <w:pPr>
        <w:spacing w:after="0"/>
        <w:ind w:firstLine="712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5B0CCB">
        <w:rPr>
          <w:rFonts w:ascii="Times New Roman" w:eastAsia="Times New Roman" w:hAnsi="Times New Roman" w:cs="Times New Roman"/>
          <w:sz w:val="16"/>
          <w:szCs w:val="16"/>
        </w:rPr>
        <w:t>Федеральным законом от 31.07.2020 № 247-ФЗ «Об обязательных требованиях в Российской Федерации» предусмотрено, что порядок оценки применения обязательных требований, устанавливаемых муниципальными нормативными правовыми актами, определяется указанными нормативными правовыми актами на основании Федерального закона от 6 октября 2003 года №</w:t>
      </w:r>
      <w:r w:rsidR="00F61419" w:rsidRPr="005B0CCB">
        <w:rPr>
          <w:rFonts w:ascii="Times New Roman" w:eastAsia="Times New Roman" w:hAnsi="Times New Roman" w:cs="Times New Roman"/>
          <w:sz w:val="16"/>
          <w:szCs w:val="16"/>
        </w:rPr>
        <w:t> </w:t>
      </w:r>
      <w:r w:rsidRPr="005B0CCB">
        <w:rPr>
          <w:rFonts w:ascii="Times New Roman" w:eastAsia="Times New Roman" w:hAnsi="Times New Roman" w:cs="Times New Roman"/>
          <w:sz w:val="16"/>
          <w:szCs w:val="16"/>
        </w:rPr>
        <w:t xml:space="preserve">131-ФЗ </w:t>
      </w:r>
      <w:r w:rsidR="00187FB5" w:rsidRPr="005B0CCB">
        <w:rPr>
          <w:rFonts w:ascii="Times New Roman" w:eastAsia="Times New Roman" w:hAnsi="Times New Roman" w:cs="Times New Roman"/>
          <w:sz w:val="16"/>
          <w:szCs w:val="16"/>
        </w:rPr>
        <w:t>«</w:t>
      </w:r>
      <w:r w:rsidRPr="005B0CCB">
        <w:rPr>
          <w:rFonts w:ascii="Times New Roman" w:eastAsia="Times New Roman" w:hAnsi="Times New Roman" w:cs="Times New Roman"/>
          <w:sz w:val="16"/>
          <w:szCs w:val="16"/>
        </w:rPr>
        <w:t>Об общих принципах организации местного самоуправления в Российской Федерации</w:t>
      </w:r>
      <w:r w:rsidR="00187FB5" w:rsidRPr="005B0CCB">
        <w:rPr>
          <w:rFonts w:ascii="Times New Roman" w:eastAsia="Times New Roman" w:hAnsi="Times New Roman" w:cs="Times New Roman"/>
          <w:sz w:val="16"/>
          <w:szCs w:val="16"/>
        </w:rPr>
        <w:t>»</w:t>
      </w:r>
      <w:r w:rsidRPr="005B0CCB">
        <w:rPr>
          <w:rFonts w:ascii="Times New Roman" w:eastAsia="Times New Roman" w:hAnsi="Times New Roman" w:cs="Times New Roman"/>
          <w:sz w:val="16"/>
          <w:szCs w:val="16"/>
        </w:rPr>
        <w:t xml:space="preserve"> с учетом определенных Федеральным законом от 31.07.2020 № 247-ФЗ принципов установления и оценки применения обязательных требований.</w:t>
      </w:r>
    </w:p>
    <w:p w:rsidR="00187FB5" w:rsidRPr="005B0CCB" w:rsidRDefault="0052039E" w:rsidP="0012074B">
      <w:pPr>
        <w:spacing w:after="0"/>
        <w:ind w:firstLine="712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5B0CCB">
        <w:rPr>
          <w:rFonts w:ascii="Times New Roman" w:eastAsia="Times New Roman" w:hAnsi="Times New Roman" w:cs="Times New Roman"/>
          <w:sz w:val="16"/>
          <w:szCs w:val="16"/>
        </w:rPr>
        <w:t>В ч. 6 ст. 7 Федерального закона от 6 октября 2003 года № 131-ФЗ</w:t>
      </w:r>
      <w:r w:rsidR="00F61419" w:rsidRPr="005B0CCB">
        <w:rPr>
          <w:rFonts w:ascii="Times New Roman" w:eastAsia="Times New Roman" w:hAnsi="Times New Roman" w:cs="Times New Roman"/>
          <w:sz w:val="16"/>
          <w:szCs w:val="16"/>
        </w:rPr>
        <w:t xml:space="preserve">для всех муниципальных образований </w:t>
      </w:r>
      <w:r w:rsidR="00A27979" w:rsidRPr="005B0CCB">
        <w:rPr>
          <w:rFonts w:ascii="Times New Roman" w:eastAsia="Times New Roman" w:hAnsi="Times New Roman" w:cs="Times New Roman"/>
          <w:sz w:val="16"/>
          <w:szCs w:val="16"/>
        </w:rPr>
        <w:t>закрепл</w:t>
      </w:r>
      <w:r w:rsidR="00187FB5" w:rsidRPr="005B0CCB">
        <w:rPr>
          <w:rFonts w:ascii="Times New Roman" w:eastAsia="Times New Roman" w:hAnsi="Times New Roman" w:cs="Times New Roman"/>
          <w:sz w:val="16"/>
          <w:szCs w:val="16"/>
        </w:rPr>
        <w:t>яется возможность проведения экспертизы</w:t>
      </w:r>
      <w:r w:rsidR="00A27979" w:rsidRPr="005B0CCB">
        <w:rPr>
          <w:rFonts w:ascii="Times New Roman" w:eastAsia="Times New Roman" w:hAnsi="Times New Roman" w:cs="Times New Roman"/>
          <w:sz w:val="16"/>
          <w:szCs w:val="16"/>
        </w:rPr>
        <w:t xml:space="preserve"> м</w:t>
      </w:r>
      <w:r w:rsidRPr="005B0CCB">
        <w:rPr>
          <w:rFonts w:ascii="Times New Roman" w:eastAsia="Times New Roman" w:hAnsi="Times New Roman" w:cs="Times New Roman"/>
          <w:sz w:val="16"/>
          <w:szCs w:val="16"/>
        </w:rPr>
        <w:t>униципальны</w:t>
      </w:r>
      <w:r w:rsidR="00187FB5" w:rsidRPr="005B0CCB">
        <w:rPr>
          <w:rFonts w:ascii="Times New Roman" w:eastAsia="Times New Roman" w:hAnsi="Times New Roman" w:cs="Times New Roman"/>
          <w:sz w:val="16"/>
          <w:szCs w:val="16"/>
        </w:rPr>
        <w:t>х</w:t>
      </w:r>
      <w:r w:rsidRPr="005B0CCB">
        <w:rPr>
          <w:rFonts w:ascii="Times New Roman" w:eastAsia="Times New Roman" w:hAnsi="Times New Roman" w:cs="Times New Roman"/>
          <w:sz w:val="16"/>
          <w:szCs w:val="16"/>
        </w:rPr>
        <w:t xml:space="preserve"> нормативны</w:t>
      </w:r>
      <w:r w:rsidR="00187FB5" w:rsidRPr="005B0CCB">
        <w:rPr>
          <w:rFonts w:ascii="Times New Roman" w:eastAsia="Times New Roman" w:hAnsi="Times New Roman" w:cs="Times New Roman"/>
          <w:sz w:val="16"/>
          <w:szCs w:val="16"/>
        </w:rPr>
        <w:t>х</w:t>
      </w:r>
      <w:r w:rsidRPr="005B0CCB">
        <w:rPr>
          <w:rFonts w:ascii="Times New Roman" w:eastAsia="Times New Roman" w:hAnsi="Times New Roman" w:cs="Times New Roman"/>
          <w:sz w:val="16"/>
          <w:szCs w:val="16"/>
        </w:rPr>
        <w:t xml:space="preserve"> правовы</w:t>
      </w:r>
      <w:r w:rsidR="00187FB5" w:rsidRPr="005B0CCB">
        <w:rPr>
          <w:rFonts w:ascii="Times New Roman" w:eastAsia="Times New Roman" w:hAnsi="Times New Roman" w:cs="Times New Roman"/>
          <w:sz w:val="16"/>
          <w:szCs w:val="16"/>
        </w:rPr>
        <w:t>х</w:t>
      </w:r>
      <w:r w:rsidRPr="005B0CCB">
        <w:rPr>
          <w:rFonts w:ascii="Times New Roman" w:eastAsia="Times New Roman" w:hAnsi="Times New Roman" w:cs="Times New Roman"/>
          <w:sz w:val="16"/>
          <w:szCs w:val="16"/>
        </w:rPr>
        <w:t xml:space="preserve"> акт</w:t>
      </w:r>
      <w:r w:rsidR="00187FB5" w:rsidRPr="005B0CCB">
        <w:rPr>
          <w:rFonts w:ascii="Times New Roman" w:eastAsia="Times New Roman" w:hAnsi="Times New Roman" w:cs="Times New Roman"/>
          <w:sz w:val="16"/>
          <w:szCs w:val="16"/>
        </w:rPr>
        <w:t>ов</w:t>
      </w:r>
      <w:r w:rsidRPr="005B0CCB">
        <w:rPr>
          <w:rFonts w:ascii="Times New Roman" w:eastAsia="Times New Roman" w:hAnsi="Times New Roman" w:cs="Times New Roman"/>
          <w:sz w:val="16"/>
          <w:szCs w:val="16"/>
        </w:rPr>
        <w:t>, затрагивающи</w:t>
      </w:r>
      <w:r w:rsidR="00187FB5" w:rsidRPr="005B0CCB">
        <w:rPr>
          <w:rFonts w:ascii="Times New Roman" w:eastAsia="Times New Roman" w:hAnsi="Times New Roman" w:cs="Times New Roman"/>
          <w:sz w:val="16"/>
          <w:szCs w:val="16"/>
        </w:rPr>
        <w:t>х</w:t>
      </w:r>
      <w:r w:rsidRPr="005B0CCB">
        <w:rPr>
          <w:rFonts w:ascii="Times New Roman" w:eastAsia="Times New Roman" w:hAnsi="Times New Roman" w:cs="Times New Roman"/>
          <w:sz w:val="16"/>
          <w:szCs w:val="16"/>
        </w:rPr>
        <w:t xml:space="preserve"> вопросы осуществления предпринимательской и инвестиционной деятельности, в целях выявления положений, необоснованно затрудняющих осуществление предпринимательской и инвестиционной деятельности</w:t>
      </w:r>
      <w:r w:rsidR="00187FB5" w:rsidRPr="005B0CCB">
        <w:rPr>
          <w:rFonts w:ascii="Times New Roman" w:eastAsia="Times New Roman" w:hAnsi="Times New Roman" w:cs="Times New Roman"/>
          <w:sz w:val="16"/>
          <w:szCs w:val="16"/>
        </w:rPr>
        <w:t>.</w:t>
      </w:r>
    </w:p>
    <w:p w:rsidR="000138FB" w:rsidRPr="005B0CCB" w:rsidRDefault="00187FB5" w:rsidP="0012074B">
      <w:pPr>
        <w:spacing w:after="0"/>
        <w:ind w:firstLine="712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5B0CCB">
        <w:rPr>
          <w:rFonts w:ascii="Times New Roman" w:eastAsia="Times New Roman" w:hAnsi="Times New Roman" w:cs="Times New Roman"/>
          <w:sz w:val="16"/>
          <w:szCs w:val="16"/>
        </w:rPr>
        <w:t>П</w:t>
      </w:r>
      <w:r w:rsidR="0052039E" w:rsidRPr="005B0CCB">
        <w:rPr>
          <w:rFonts w:ascii="Times New Roman" w:eastAsia="Times New Roman" w:hAnsi="Times New Roman" w:cs="Times New Roman"/>
          <w:sz w:val="16"/>
          <w:szCs w:val="16"/>
        </w:rPr>
        <w:t>оряд</w:t>
      </w:r>
      <w:r w:rsidRPr="005B0CCB">
        <w:rPr>
          <w:rFonts w:ascii="Times New Roman" w:eastAsia="Times New Roman" w:hAnsi="Times New Roman" w:cs="Times New Roman"/>
          <w:sz w:val="16"/>
          <w:szCs w:val="16"/>
        </w:rPr>
        <w:t>о</w:t>
      </w:r>
      <w:r w:rsidR="0052039E" w:rsidRPr="005B0CCB">
        <w:rPr>
          <w:rFonts w:ascii="Times New Roman" w:eastAsia="Times New Roman" w:hAnsi="Times New Roman" w:cs="Times New Roman"/>
          <w:sz w:val="16"/>
          <w:szCs w:val="16"/>
        </w:rPr>
        <w:t>к</w:t>
      </w:r>
      <w:r w:rsidRPr="005B0CCB">
        <w:rPr>
          <w:rFonts w:ascii="Times New Roman" w:eastAsia="Times New Roman" w:hAnsi="Times New Roman" w:cs="Times New Roman"/>
          <w:sz w:val="16"/>
          <w:szCs w:val="16"/>
        </w:rPr>
        <w:t xml:space="preserve"> такой экспертизы устанавлива</w:t>
      </w:r>
      <w:r w:rsidR="0012074B" w:rsidRPr="005B0CCB">
        <w:rPr>
          <w:rFonts w:ascii="Times New Roman" w:eastAsia="Times New Roman" w:hAnsi="Times New Roman" w:cs="Times New Roman"/>
          <w:sz w:val="16"/>
          <w:szCs w:val="16"/>
        </w:rPr>
        <w:t>е</w:t>
      </w:r>
      <w:r w:rsidRPr="005B0CCB">
        <w:rPr>
          <w:rFonts w:ascii="Times New Roman" w:eastAsia="Times New Roman" w:hAnsi="Times New Roman" w:cs="Times New Roman"/>
          <w:sz w:val="16"/>
          <w:szCs w:val="16"/>
        </w:rPr>
        <w:t xml:space="preserve">тся </w:t>
      </w:r>
      <w:r w:rsidR="0052039E" w:rsidRPr="005B0CCB">
        <w:rPr>
          <w:rFonts w:ascii="Times New Roman" w:eastAsia="Times New Roman" w:hAnsi="Times New Roman" w:cs="Times New Roman"/>
          <w:sz w:val="16"/>
          <w:szCs w:val="16"/>
        </w:rPr>
        <w:t>муниципальными нормативными правовыми актами</w:t>
      </w:r>
      <w:r w:rsidR="000138FB" w:rsidRPr="005B0CCB">
        <w:rPr>
          <w:rFonts w:ascii="Times New Roman" w:eastAsia="Times New Roman" w:hAnsi="Times New Roman" w:cs="Times New Roman"/>
          <w:sz w:val="16"/>
          <w:szCs w:val="16"/>
        </w:rPr>
        <w:t>.</w:t>
      </w:r>
    </w:p>
    <w:p w:rsidR="0052039E" w:rsidRPr="005B0CCB" w:rsidRDefault="000138FB" w:rsidP="0012074B">
      <w:pPr>
        <w:spacing w:after="0"/>
        <w:ind w:firstLine="712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5B0CCB">
        <w:rPr>
          <w:rFonts w:ascii="Times New Roman" w:eastAsia="Times New Roman" w:hAnsi="Times New Roman" w:cs="Times New Roman"/>
          <w:sz w:val="16"/>
          <w:szCs w:val="16"/>
        </w:rPr>
        <w:t>В</w:t>
      </w:r>
      <w:r w:rsidR="0052039E" w:rsidRPr="005B0CCB">
        <w:rPr>
          <w:rFonts w:ascii="Times New Roman" w:eastAsia="Times New Roman" w:hAnsi="Times New Roman" w:cs="Times New Roman"/>
          <w:sz w:val="16"/>
          <w:szCs w:val="16"/>
        </w:rPr>
        <w:t xml:space="preserve"> соответствии с </w:t>
      </w:r>
      <w:r w:rsidR="00187FB5" w:rsidRPr="005B0CCB">
        <w:rPr>
          <w:rFonts w:ascii="Times New Roman" w:eastAsia="Times New Roman" w:hAnsi="Times New Roman" w:cs="Times New Roman"/>
          <w:sz w:val="16"/>
          <w:szCs w:val="16"/>
        </w:rPr>
        <w:t>З</w:t>
      </w:r>
      <w:r w:rsidR="0052039E" w:rsidRPr="005B0CCB">
        <w:rPr>
          <w:rFonts w:ascii="Times New Roman" w:eastAsia="Times New Roman" w:hAnsi="Times New Roman" w:cs="Times New Roman"/>
          <w:sz w:val="16"/>
          <w:szCs w:val="16"/>
        </w:rPr>
        <w:t xml:space="preserve">аконом </w:t>
      </w:r>
      <w:r w:rsidR="00187FB5" w:rsidRPr="005B0CCB">
        <w:rPr>
          <w:rFonts w:ascii="Times New Roman" w:eastAsia="Times New Roman" w:hAnsi="Times New Roman" w:cs="Times New Roman"/>
          <w:sz w:val="16"/>
          <w:szCs w:val="16"/>
        </w:rPr>
        <w:t xml:space="preserve">Саратовской области от 24.02.2016 </w:t>
      </w:r>
      <w:r w:rsidR="0012074B" w:rsidRPr="005B0CCB">
        <w:rPr>
          <w:rFonts w:ascii="Times New Roman" w:eastAsia="Times New Roman" w:hAnsi="Times New Roman" w:cs="Times New Roman"/>
          <w:sz w:val="16"/>
          <w:szCs w:val="16"/>
        </w:rPr>
        <w:t>№ </w:t>
      </w:r>
      <w:r w:rsidR="00187FB5" w:rsidRPr="005B0CCB">
        <w:rPr>
          <w:rFonts w:ascii="Times New Roman" w:eastAsia="Times New Roman" w:hAnsi="Times New Roman" w:cs="Times New Roman"/>
          <w:sz w:val="16"/>
          <w:szCs w:val="16"/>
        </w:rPr>
        <w:t>14-ЗСО</w:t>
      </w:r>
      <w:r w:rsidRPr="005B0CCB">
        <w:rPr>
          <w:rFonts w:ascii="Times New Roman" w:eastAsia="Times New Roman" w:hAnsi="Times New Roman" w:cs="Times New Roman"/>
          <w:sz w:val="16"/>
          <w:szCs w:val="16"/>
        </w:rPr>
        <w:t xml:space="preserve"> порядок </w:t>
      </w:r>
      <w:r w:rsidR="00F61419" w:rsidRPr="005B0CCB">
        <w:rPr>
          <w:rFonts w:ascii="Times New Roman" w:eastAsia="Times New Roman" w:hAnsi="Times New Roman" w:cs="Times New Roman"/>
          <w:sz w:val="16"/>
          <w:szCs w:val="16"/>
        </w:rPr>
        <w:t xml:space="preserve">проведения экспертизы </w:t>
      </w:r>
      <w:r w:rsidR="00187FB5" w:rsidRPr="005B0CCB">
        <w:rPr>
          <w:rFonts w:ascii="Times New Roman" w:eastAsia="Times New Roman" w:hAnsi="Times New Roman" w:cs="Times New Roman"/>
          <w:sz w:val="16"/>
          <w:szCs w:val="16"/>
        </w:rPr>
        <w:t>должен обеспечивать возможность беспрепятственного направления в адрес органов местного самоуправления заинтересованными лицами сведений о наличии в муниципальном нормативном правовом акте положений, необоснованно затрудняющих осуществление предпринимательской и инвестиционной деятельности, возможность публичного обсуждения муниципального нормативного правового акта с участием заинтересованных лиц, некоммерческих организаций, целью деятельности которых является защита и представление интересов субъектов предпринимательской и инвестиционной деятельности, а также учет разработчиком муниципального нормативного правового акта выработанных рекомендаций по устранению положений, необоснованно затрудняющих осуществление предпринимательской и инвестиционной деятельности.Сведения о проведении процедуры экспертизы муниципальных нормативных правовых актов</w:t>
      </w:r>
      <w:r w:rsidR="0012074B" w:rsidRPr="005B0CCB">
        <w:rPr>
          <w:rFonts w:ascii="Times New Roman" w:eastAsia="Times New Roman" w:hAnsi="Times New Roman" w:cs="Times New Roman"/>
          <w:sz w:val="16"/>
          <w:szCs w:val="16"/>
        </w:rPr>
        <w:t xml:space="preserve"> подлежат</w:t>
      </w:r>
      <w:r w:rsidR="00187FB5" w:rsidRPr="005B0CCB">
        <w:rPr>
          <w:rFonts w:ascii="Times New Roman" w:eastAsia="Times New Roman" w:hAnsi="Times New Roman" w:cs="Times New Roman"/>
          <w:sz w:val="16"/>
          <w:szCs w:val="16"/>
        </w:rPr>
        <w:t xml:space="preserve"> разме</w:t>
      </w:r>
      <w:r w:rsidR="0012074B" w:rsidRPr="005B0CCB">
        <w:rPr>
          <w:rFonts w:ascii="Times New Roman" w:eastAsia="Times New Roman" w:hAnsi="Times New Roman" w:cs="Times New Roman"/>
          <w:sz w:val="16"/>
          <w:szCs w:val="16"/>
        </w:rPr>
        <w:t>щению</w:t>
      </w:r>
      <w:r w:rsidR="00187FB5" w:rsidRPr="005B0CCB">
        <w:rPr>
          <w:rFonts w:ascii="Times New Roman" w:eastAsia="Times New Roman" w:hAnsi="Times New Roman" w:cs="Times New Roman"/>
          <w:sz w:val="16"/>
          <w:szCs w:val="16"/>
        </w:rPr>
        <w:t xml:space="preserve"> на информационных ресурсах в информационно-телекоммуникационной сети </w:t>
      </w:r>
      <w:r w:rsidR="0012074B" w:rsidRPr="005B0CCB">
        <w:rPr>
          <w:rFonts w:ascii="Times New Roman" w:eastAsia="Times New Roman" w:hAnsi="Times New Roman" w:cs="Times New Roman"/>
          <w:sz w:val="16"/>
          <w:szCs w:val="16"/>
        </w:rPr>
        <w:t>«</w:t>
      </w:r>
      <w:r w:rsidR="00187FB5" w:rsidRPr="005B0CCB">
        <w:rPr>
          <w:rFonts w:ascii="Times New Roman" w:eastAsia="Times New Roman" w:hAnsi="Times New Roman" w:cs="Times New Roman"/>
          <w:sz w:val="16"/>
          <w:szCs w:val="16"/>
        </w:rPr>
        <w:t>Интернет</w:t>
      </w:r>
      <w:r w:rsidR="0012074B" w:rsidRPr="005B0CCB">
        <w:rPr>
          <w:rFonts w:ascii="Times New Roman" w:eastAsia="Times New Roman" w:hAnsi="Times New Roman" w:cs="Times New Roman"/>
          <w:sz w:val="16"/>
          <w:szCs w:val="16"/>
        </w:rPr>
        <w:t>»</w:t>
      </w:r>
      <w:r w:rsidR="0052039E" w:rsidRPr="005B0CCB">
        <w:rPr>
          <w:rFonts w:ascii="Times New Roman" w:eastAsia="Times New Roman" w:hAnsi="Times New Roman" w:cs="Times New Roman"/>
          <w:sz w:val="16"/>
          <w:szCs w:val="16"/>
        </w:rPr>
        <w:t>.</w:t>
      </w:r>
    </w:p>
    <w:p w:rsidR="000138FB" w:rsidRPr="005B0CCB" w:rsidRDefault="0012074B" w:rsidP="00F61419">
      <w:pPr>
        <w:spacing w:after="0"/>
        <w:ind w:firstLine="712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5B0CCB">
        <w:rPr>
          <w:rFonts w:ascii="Times New Roman" w:eastAsia="Times New Roman" w:hAnsi="Times New Roman" w:cs="Times New Roman"/>
          <w:sz w:val="16"/>
          <w:szCs w:val="16"/>
        </w:rPr>
        <w:t xml:space="preserve">Проведенный прокуратурой области анализ применения указанных положений показал, что в подавляющем большинстве муниципальных образований </w:t>
      </w:r>
      <w:r w:rsidR="000138FB" w:rsidRPr="005B0CCB">
        <w:rPr>
          <w:rFonts w:ascii="Times New Roman" w:eastAsia="Times New Roman" w:hAnsi="Times New Roman" w:cs="Times New Roman"/>
          <w:sz w:val="16"/>
          <w:szCs w:val="16"/>
        </w:rPr>
        <w:t xml:space="preserve">(за исключением тех, в которых проведение экспертизы является обязательным) </w:t>
      </w:r>
      <w:r w:rsidRPr="005B0CCB">
        <w:rPr>
          <w:rFonts w:ascii="Times New Roman" w:eastAsia="Times New Roman" w:hAnsi="Times New Roman" w:cs="Times New Roman"/>
          <w:sz w:val="16"/>
          <w:szCs w:val="16"/>
        </w:rPr>
        <w:t xml:space="preserve">соответствующие порядки экспертиз не приняты, что негативно отражается на </w:t>
      </w:r>
      <w:r w:rsidR="00F61419" w:rsidRPr="005B0CCB">
        <w:rPr>
          <w:rFonts w:ascii="Times New Roman" w:eastAsia="Times New Roman" w:hAnsi="Times New Roman" w:cs="Times New Roman"/>
          <w:sz w:val="16"/>
          <w:szCs w:val="16"/>
        </w:rPr>
        <w:t>р</w:t>
      </w:r>
      <w:r w:rsidRPr="005B0CCB">
        <w:rPr>
          <w:rFonts w:ascii="Times New Roman" w:eastAsia="Times New Roman" w:hAnsi="Times New Roman" w:cs="Times New Roman"/>
          <w:sz w:val="16"/>
          <w:szCs w:val="16"/>
        </w:rPr>
        <w:t xml:space="preserve">еализации </w:t>
      </w:r>
      <w:r w:rsidR="00F61419" w:rsidRPr="005B0CCB">
        <w:rPr>
          <w:rFonts w:ascii="Times New Roman" w:eastAsia="Times New Roman" w:hAnsi="Times New Roman" w:cs="Times New Roman"/>
          <w:sz w:val="16"/>
          <w:szCs w:val="16"/>
        </w:rPr>
        <w:t>интересов</w:t>
      </w:r>
      <w:r w:rsidR="000138FB" w:rsidRPr="005B0CCB">
        <w:rPr>
          <w:rFonts w:ascii="Times New Roman" w:eastAsia="Times New Roman" w:hAnsi="Times New Roman" w:cs="Times New Roman"/>
          <w:sz w:val="16"/>
          <w:szCs w:val="16"/>
        </w:rPr>
        <w:t xml:space="preserve"> субъектов предпринимательской деятельности, препятствует осуществлению «обратной связи» при правовом регулировании </w:t>
      </w:r>
      <w:r w:rsidR="00AF5297" w:rsidRPr="005B0CCB">
        <w:rPr>
          <w:rFonts w:ascii="Times New Roman" w:eastAsia="Times New Roman" w:hAnsi="Times New Roman" w:cs="Times New Roman"/>
          <w:sz w:val="16"/>
          <w:szCs w:val="16"/>
        </w:rPr>
        <w:t xml:space="preserve">данных </w:t>
      </w:r>
      <w:r w:rsidR="000138FB" w:rsidRPr="005B0CCB">
        <w:rPr>
          <w:rFonts w:ascii="Times New Roman" w:eastAsia="Times New Roman" w:hAnsi="Times New Roman" w:cs="Times New Roman"/>
          <w:sz w:val="16"/>
          <w:szCs w:val="16"/>
        </w:rPr>
        <w:t>вопросов.</w:t>
      </w:r>
    </w:p>
    <w:p w:rsidR="0052039E" w:rsidRPr="005B0CCB" w:rsidRDefault="000138FB" w:rsidP="00F61419">
      <w:pPr>
        <w:spacing w:after="0"/>
        <w:ind w:firstLine="712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5B0CCB">
        <w:rPr>
          <w:rFonts w:ascii="Times New Roman" w:eastAsia="Times New Roman" w:hAnsi="Times New Roman" w:cs="Times New Roman"/>
          <w:sz w:val="16"/>
          <w:szCs w:val="16"/>
        </w:rPr>
        <w:t>В изданных отдельны</w:t>
      </w:r>
      <w:r w:rsidR="00AF5297" w:rsidRPr="005B0CCB">
        <w:rPr>
          <w:rFonts w:ascii="Times New Roman" w:eastAsia="Times New Roman" w:hAnsi="Times New Roman" w:cs="Times New Roman"/>
          <w:sz w:val="16"/>
          <w:szCs w:val="16"/>
        </w:rPr>
        <w:t>ми</w:t>
      </w:r>
      <w:r w:rsidRPr="005B0CCB">
        <w:rPr>
          <w:rFonts w:ascii="Times New Roman" w:eastAsia="Times New Roman" w:hAnsi="Times New Roman" w:cs="Times New Roman"/>
          <w:sz w:val="16"/>
          <w:szCs w:val="16"/>
        </w:rPr>
        <w:t xml:space="preserve"> муниципальн</w:t>
      </w:r>
      <w:r w:rsidR="00AF5297" w:rsidRPr="005B0CCB">
        <w:rPr>
          <w:rFonts w:ascii="Times New Roman" w:eastAsia="Times New Roman" w:hAnsi="Times New Roman" w:cs="Times New Roman"/>
          <w:sz w:val="16"/>
          <w:szCs w:val="16"/>
        </w:rPr>
        <w:t>ыми</w:t>
      </w:r>
      <w:r w:rsidRPr="005B0CCB">
        <w:rPr>
          <w:rFonts w:ascii="Times New Roman" w:eastAsia="Times New Roman" w:hAnsi="Times New Roman" w:cs="Times New Roman"/>
          <w:sz w:val="16"/>
          <w:szCs w:val="16"/>
        </w:rPr>
        <w:t xml:space="preserve"> образования</w:t>
      </w:r>
      <w:r w:rsidR="00AF5297" w:rsidRPr="005B0CCB">
        <w:rPr>
          <w:rFonts w:ascii="Times New Roman" w:eastAsia="Times New Roman" w:hAnsi="Times New Roman" w:cs="Times New Roman"/>
          <w:sz w:val="16"/>
          <w:szCs w:val="16"/>
        </w:rPr>
        <w:t>ми</w:t>
      </w:r>
      <w:r w:rsidRPr="005B0CCB">
        <w:rPr>
          <w:rFonts w:ascii="Times New Roman" w:eastAsia="Times New Roman" w:hAnsi="Times New Roman" w:cs="Times New Roman"/>
          <w:sz w:val="16"/>
          <w:szCs w:val="16"/>
        </w:rPr>
        <w:t xml:space="preserve"> правовых актах отсутств</w:t>
      </w:r>
      <w:r w:rsidR="001B3666" w:rsidRPr="005B0CCB">
        <w:rPr>
          <w:rFonts w:ascii="Times New Roman" w:eastAsia="Times New Roman" w:hAnsi="Times New Roman" w:cs="Times New Roman"/>
          <w:sz w:val="16"/>
          <w:szCs w:val="16"/>
        </w:rPr>
        <w:t>ует</w:t>
      </w:r>
      <w:r w:rsidRPr="005B0CCB">
        <w:rPr>
          <w:rFonts w:ascii="Times New Roman" w:eastAsia="Times New Roman" w:hAnsi="Times New Roman" w:cs="Times New Roman"/>
          <w:sz w:val="16"/>
          <w:szCs w:val="16"/>
        </w:rPr>
        <w:t xml:space="preserve"> единообрази</w:t>
      </w:r>
      <w:r w:rsidR="001B3666" w:rsidRPr="005B0CCB">
        <w:rPr>
          <w:rFonts w:ascii="Times New Roman" w:eastAsia="Times New Roman" w:hAnsi="Times New Roman" w:cs="Times New Roman"/>
          <w:sz w:val="16"/>
          <w:szCs w:val="16"/>
        </w:rPr>
        <w:t>е</w:t>
      </w:r>
      <w:r w:rsidRPr="005B0CCB">
        <w:rPr>
          <w:rFonts w:ascii="Times New Roman" w:eastAsia="Times New Roman" w:hAnsi="Times New Roman" w:cs="Times New Roman"/>
          <w:sz w:val="16"/>
          <w:szCs w:val="16"/>
        </w:rPr>
        <w:t xml:space="preserve"> нормативного регулирования, не всегда учитываются закрепленные законом требования к содержанию  </w:t>
      </w:r>
      <w:r w:rsidR="001B3666" w:rsidRPr="005B0CCB">
        <w:rPr>
          <w:rFonts w:ascii="Times New Roman" w:eastAsia="Times New Roman" w:hAnsi="Times New Roman" w:cs="Times New Roman"/>
          <w:sz w:val="16"/>
          <w:szCs w:val="16"/>
        </w:rPr>
        <w:t>подобных документов</w:t>
      </w:r>
      <w:r w:rsidRPr="005B0CCB">
        <w:rPr>
          <w:rFonts w:ascii="Times New Roman" w:eastAsia="Times New Roman" w:hAnsi="Times New Roman" w:cs="Times New Roman"/>
          <w:sz w:val="16"/>
          <w:szCs w:val="16"/>
        </w:rPr>
        <w:t>.</w:t>
      </w:r>
    </w:p>
    <w:p w:rsidR="00AF5297" w:rsidRPr="005B0CCB" w:rsidRDefault="000138FB" w:rsidP="00F61419">
      <w:pPr>
        <w:spacing w:after="0"/>
        <w:ind w:firstLine="712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5B0CCB">
        <w:rPr>
          <w:rFonts w:ascii="Times New Roman" w:eastAsia="Times New Roman" w:hAnsi="Times New Roman" w:cs="Times New Roman"/>
          <w:sz w:val="16"/>
          <w:szCs w:val="16"/>
        </w:rPr>
        <w:t>В послании Президента Российской Федерации</w:t>
      </w:r>
      <w:r w:rsidR="00AF5297" w:rsidRPr="005B0CCB">
        <w:rPr>
          <w:rFonts w:ascii="Times New Roman" w:eastAsia="Times New Roman" w:hAnsi="Times New Roman" w:cs="Times New Roman"/>
          <w:sz w:val="16"/>
          <w:szCs w:val="16"/>
        </w:rPr>
        <w:t xml:space="preserve"> Федеральному Собранию Российской Федерации</w:t>
      </w:r>
      <w:r w:rsidRPr="005B0CCB">
        <w:rPr>
          <w:rFonts w:ascii="Times New Roman" w:eastAsia="Times New Roman" w:hAnsi="Times New Roman" w:cs="Times New Roman"/>
          <w:sz w:val="16"/>
          <w:szCs w:val="16"/>
        </w:rPr>
        <w:t xml:space="preserve"> от</w:t>
      </w:r>
      <w:r w:rsidR="00AF5297" w:rsidRPr="005B0CCB">
        <w:rPr>
          <w:rFonts w:ascii="Times New Roman" w:eastAsia="Times New Roman" w:hAnsi="Times New Roman" w:cs="Times New Roman"/>
          <w:sz w:val="16"/>
          <w:szCs w:val="16"/>
        </w:rPr>
        <w:t>21 апреля 2021 г. отмечено, что «результат в улучшении делового климата должен быть предметным, понятным, осязаемым. Все ключевые решения в сфере экономики мы принимаем в диалоге с деловым сообществом. Такая практика сложилась на протяжении многих предыдущих лет. И, конечно, мы все вправе рассчитывать, что дополнительные финансовые инструменты, механизмы поддержки бизнеса принесут главный результат - то, что называется трансформацией прибыли в инвестиции, в развитие».</w:t>
      </w:r>
    </w:p>
    <w:p w:rsidR="000138FB" w:rsidRPr="005B0CCB" w:rsidRDefault="000138FB" w:rsidP="00F61419">
      <w:pPr>
        <w:spacing w:after="0"/>
        <w:ind w:firstLine="712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5B0CCB">
        <w:rPr>
          <w:rFonts w:ascii="Times New Roman" w:eastAsia="Times New Roman" w:hAnsi="Times New Roman" w:cs="Times New Roman"/>
          <w:sz w:val="16"/>
          <w:szCs w:val="16"/>
        </w:rPr>
        <w:t xml:space="preserve">В этой связи </w:t>
      </w:r>
      <w:r w:rsidR="00AF5297" w:rsidRPr="005B0CCB">
        <w:rPr>
          <w:rFonts w:ascii="Times New Roman" w:eastAsia="Times New Roman" w:hAnsi="Times New Roman" w:cs="Times New Roman"/>
          <w:sz w:val="16"/>
          <w:szCs w:val="16"/>
        </w:rPr>
        <w:t>п</w:t>
      </w:r>
      <w:r w:rsidR="00F61419" w:rsidRPr="005B0CCB">
        <w:rPr>
          <w:rFonts w:ascii="Times New Roman" w:eastAsia="Times New Roman" w:hAnsi="Times New Roman" w:cs="Times New Roman"/>
          <w:sz w:val="16"/>
          <w:szCs w:val="16"/>
        </w:rPr>
        <w:t xml:space="preserve">редлагаемыйк приятию </w:t>
      </w:r>
      <w:r w:rsidR="00AF5297" w:rsidRPr="005B0CCB">
        <w:rPr>
          <w:rFonts w:ascii="Times New Roman" w:eastAsia="Times New Roman" w:hAnsi="Times New Roman" w:cs="Times New Roman"/>
          <w:sz w:val="16"/>
          <w:szCs w:val="16"/>
        </w:rPr>
        <w:t xml:space="preserve">проект </w:t>
      </w:r>
      <w:r w:rsidR="00F61419" w:rsidRPr="005B0CCB">
        <w:rPr>
          <w:rFonts w:ascii="Times New Roman" w:eastAsia="Times New Roman" w:hAnsi="Times New Roman" w:cs="Times New Roman"/>
          <w:sz w:val="16"/>
          <w:szCs w:val="16"/>
        </w:rPr>
        <w:t>п</w:t>
      </w:r>
      <w:r w:rsidR="00AF5297" w:rsidRPr="005B0CCB">
        <w:rPr>
          <w:rFonts w:ascii="Times New Roman" w:eastAsia="Times New Roman" w:hAnsi="Times New Roman" w:cs="Times New Roman"/>
          <w:sz w:val="16"/>
          <w:szCs w:val="16"/>
        </w:rPr>
        <w:t>орядка проведения экспертизы  муниципальных нормативных правовых актов позволит у</w:t>
      </w:r>
      <w:r w:rsidR="00F61419" w:rsidRPr="005B0CCB">
        <w:rPr>
          <w:rFonts w:ascii="Times New Roman" w:eastAsia="Times New Roman" w:hAnsi="Times New Roman" w:cs="Times New Roman"/>
          <w:sz w:val="16"/>
          <w:szCs w:val="16"/>
        </w:rPr>
        <w:t>лучшить качество нормативного регулирования вопросов осуществления предпринимательской и инвестиционной деятельности, обеспечить единообразную практику учета мнения бизнес-сообщества при издании и корректировке муниципальных нормативных правовых актов.</w:t>
      </w:r>
    </w:p>
    <w:p w:rsidR="0052039E" w:rsidRPr="005B0CCB" w:rsidRDefault="0052039E" w:rsidP="0052039E">
      <w:pPr>
        <w:spacing w:after="0"/>
        <w:jc w:val="center"/>
        <w:rPr>
          <w:rFonts w:ascii="Times New Roman" w:hAnsi="Times New Roman" w:cs="Times New Roman"/>
          <w:color w:val="000000"/>
          <w:sz w:val="16"/>
          <w:szCs w:val="16"/>
        </w:rPr>
      </w:pPr>
    </w:p>
    <w:p w:rsidR="0052039E" w:rsidRPr="005B0CCB" w:rsidRDefault="0052039E" w:rsidP="0052039E">
      <w:pPr>
        <w:spacing w:after="0"/>
        <w:jc w:val="center"/>
        <w:rPr>
          <w:rFonts w:ascii="Times New Roman" w:hAnsi="Times New Roman" w:cs="Times New Roman"/>
          <w:color w:val="000000"/>
          <w:sz w:val="16"/>
          <w:szCs w:val="16"/>
        </w:rPr>
      </w:pPr>
    </w:p>
    <w:p w:rsidR="0052039E" w:rsidRPr="005B0CCB" w:rsidRDefault="0052039E" w:rsidP="0052039E">
      <w:pPr>
        <w:spacing w:after="0"/>
        <w:ind w:firstLine="540"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p w:rsidR="0052039E" w:rsidRPr="005B0CCB" w:rsidRDefault="0052039E" w:rsidP="0052039E">
      <w:pPr>
        <w:spacing w:after="0"/>
        <w:ind w:firstLine="540"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p w:rsidR="0052039E" w:rsidRPr="005B0CCB" w:rsidRDefault="0052039E" w:rsidP="0052039E">
      <w:pPr>
        <w:spacing w:after="0"/>
        <w:ind w:firstLine="540"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p w:rsidR="0052039E" w:rsidRPr="005B0CCB" w:rsidRDefault="0052039E" w:rsidP="0052039E">
      <w:pPr>
        <w:spacing w:after="0"/>
        <w:jc w:val="center"/>
        <w:rPr>
          <w:rFonts w:ascii="Times New Roman" w:hAnsi="Times New Roman" w:cs="Times New Roman"/>
          <w:color w:val="000000"/>
          <w:sz w:val="16"/>
          <w:szCs w:val="16"/>
        </w:rPr>
      </w:pPr>
      <w:r w:rsidRPr="005B0CCB">
        <w:rPr>
          <w:rFonts w:ascii="Times New Roman" w:hAnsi="Times New Roman" w:cs="Times New Roman"/>
          <w:color w:val="000000"/>
          <w:sz w:val="16"/>
          <w:szCs w:val="16"/>
        </w:rPr>
        <w:t>ФИНАНСОВО-ЭКОНОМИЧЕСКОЕ ОБОСНОВАНИЕ</w:t>
      </w:r>
    </w:p>
    <w:p w:rsidR="00F61419" w:rsidRPr="005B0CCB" w:rsidRDefault="0052039E" w:rsidP="00F61419">
      <w:pPr>
        <w:pStyle w:val="ConsPlusNormal"/>
        <w:ind w:firstLine="540"/>
        <w:jc w:val="center"/>
        <w:rPr>
          <w:sz w:val="16"/>
          <w:szCs w:val="16"/>
        </w:rPr>
      </w:pPr>
      <w:r w:rsidRPr="005B0CCB">
        <w:rPr>
          <w:sz w:val="16"/>
          <w:szCs w:val="16"/>
        </w:rPr>
        <w:t xml:space="preserve">к проекту постановления администрации </w:t>
      </w:r>
      <w:r w:rsidR="006F4371" w:rsidRPr="005B0CCB">
        <w:rPr>
          <w:sz w:val="16"/>
          <w:szCs w:val="16"/>
        </w:rPr>
        <w:t>Октябрьского</w:t>
      </w:r>
      <w:r w:rsidR="00D67D64" w:rsidRPr="005B0CCB">
        <w:rPr>
          <w:sz w:val="16"/>
          <w:szCs w:val="16"/>
        </w:rPr>
        <w:t xml:space="preserve"> муниципального образования</w:t>
      </w:r>
      <w:r w:rsidRPr="005B0CCB">
        <w:rPr>
          <w:sz w:val="16"/>
          <w:szCs w:val="16"/>
        </w:rPr>
        <w:t xml:space="preserve"> </w:t>
      </w:r>
      <w:r w:rsidR="00F61419" w:rsidRPr="005B0CCB">
        <w:rPr>
          <w:sz w:val="16"/>
          <w:szCs w:val="16"/>
        </w:rPr>
        <w:t>«Об утверждении Порядка проведения экспертизы  муниципальных нормативных правовых актов,  затрагивающих вопросы осуществления предпринимательской и инвестиционной деятельности»</w:t>
      </w:r>
    </w:p>
    <w:p w:rsidR="0052039E" w:rsidRPr="005B0CCB" w:rsidRDefault="0052039E" w:rsidP="0052039E">
      <w:pPr>
        <w:spacing w:after="0"/>
        <w:jc w:val="center"/>
        <w:rPr>
          <w:rFonts w:ascii="Times New Roman" w:hAnsi="Times New Roman" w:cs="Times New Roman"/>
          <w:color w:val="FF0000"/>
          <w:sz w:val="16"/>
          <w:szCs w:val="16"/>
        </w:rPr>
      </w:pPr>
    </w:p>
    <w:p w:rsidR="0052039E" w:rsidRPr="005B0CCB" w:rsidRDefault="0052039E" w:rsidP="0052039E">
      <w:pPr>
        <w:spacing w:after="0"/>
        <w:ind w:firstLine="540"/>
        <w:jc w:val="both"/>
        <w:rPr>
          <w:rFonts w:ascii="Times New Roman" w:hAnsi="Times New Roman" w:cs="Times New Roman"/>
          <w:color w:val="000000"/>
          <w:sz w:val="16"/>
          <w:szCs w:val="16"/>
        </w:rPr>
      </w:pPr>
      <w:r w:rsidRPr="005B0CCB">
        <w:rPr>
          <w:rFonts w:ascii="Times New Roman" w:hAnsi="Times New Roman" w:cs="Times New Roman"/>
          <w:color w:val="000000"/>
          <w:sz w:val="16"/>
          <w:szCs w:val="16"/>
        </w:rPr>
        <w:t>Принятие и реализация предлагаемого постановления не потребует дополнительных расходов из средств муниципального бюджета.</w:t>
      </w:r>
    </w:p>
    <w:p w:rsidR="0052039E" w:rsidRPr="005B0CCB" w:rsidRDefault="0052039E" w:rsidP="0052039E">
      <w:pPr>
        <w:spacing w:after="0"/>
        <w:ind w:firstLine="540"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p w:rsidR="0052039E" w:rsidRPr="005B0CCB" w:rsidRDefault="0052039E" w:rsidP="0052039E">
      <w:pPr>
        <w:spacing w:after="0"/>
        <w:jc w:val="center"/>
        <w:rPr>
          <w:rFonts w:ascii="Times New Roman" w:hAnsi="Times New Roman" w:cs="Times New Roman"/>
          <w:color w:val="000000"/>
          <w:sz w:val="16"/>
          <w:szCs w:val="16"/>
        </w:rPr>
      </w:pPr>
    </w:p>
    <w:p w:rsidR="0052039E" w:rsidRPr="005B0CCB" w:rsidRDefault="0052039E" w:rsidP="0052039E">
      <w:pPr>
        <w:spacing w:after="0"/>
        <w:jc w:val="center"/>
        <w:rPr>
          <w:rFonts w:ascii="Times New Roman" w:hAnsi="Times New Roman" w:cs="Times New Roman"/>
          <w:color w:val="000000"/>
          <w:sz w:val="16"/>
          <w:szCs w:val="16"/>
        </w:rPr>
      </w:pPr>
    </w:p>
    <w:p w:rsidR="0052039E" w:rsidRPr="005B0CCB" w:rsidRDefault="0052039E" w:rsidP="0052039E">
      <w:pPr>
        <w:spacing w:after="0"/>
        <w:jc w:val="center"/>
        <w:rPr>
          <w:rFonts w:ascii="Times New Roman" w:hAnsi="Times New Roman" w:cs="Times New Roman"/>
          <w:color w:val="000000"/>
          <w:sz w:val="16"/>
          <w:szCs w:val="16"/>
        </w:rPr>
      </w:pPr>
    </w:p>
    <w:p w:rsidR="0052039E" w:rsidRPr="005B0CCB" w:rsidRDefault="0052039E" w:rsidP="0052039E">
      <w:pPr>
        <w:spacing w:after="0"/>
        <w:jc w:val="center"/>
        <w:rPr>
          <w:rFonts w:ascii="Times New Roman" w:hAnsi="Times New Roman" w:cs="Times New Roman"/>
          <w:color w:val="000000"/>
          <w:sz w:val="16"/>
          <w:szCs w:val="16"/>
        </w:rPr>
      </w:pPr>
    </w:p>
    <w:p w:rsidR="0052039E" w:rsidRPr="005B0CCB" w:rsidRDefault="0052039E" w:rsidP="0052039E">
      <w:pPr>
        <w:spacing w:after="0"/>
        <w:jc w:val="center"/>
        <w:rPr>
          <w:rFonts w:ascii="Times New Roman" w:hAnsi="Times New Roman" w:cs="Times New Roman"/>
          <w:color w:val="000000"/>
          <w:sz w:val="16"/>
          <w:szCs w:val="16"/>
        </w:rPr>
      </w:pPr>
    </w:p>
    <w:p w:rsidR="0052039E" w:rsidRPr="005B0CCB" w:rsidRDefault="0052039E" w:rsidP="0052039E">
      <w:pPr>
        <w:spacing w:after="0"/>
        <w:jc w:val="center"/>
        <w:rPr>
          <w:rFonts w:ascii="Times New Roman" w:hAnsi="Times New Roman" w:cs="Times New Roman"/>
          <w:color w:val="000000"/>
          <w:sz w:val="16"/>
          <w:szCs w:val="16"/>
        </w:rPr>
      </w:pPr>
    </w:p>
    <w:p w:rsidR="002978BE" w:rsidRPr="005B0CCB" w:rsidRDefault="002978BE" w:rsidP="0052039E">
      <w:pPr>
        <w:spacing w:after="0"/>
        <w:jc w:val="center"/>
        <w:rPr>
          <w:rFonts w:ascii="Times New Roman" w:hAnsi="Times New Roman" w:cs="Times New Roman"/>
          <w:color w:val="000000"/>
          <w:sz w:val="16"/>
          <w:szCs w:val="16"/>
        </w:rPr>
      </w:pPr>
    </w:p>
    <w:p w:rsidR="0052039E" w:rsidRPr="005B0CCB" w:rsidRDefault="007B5633" w:rsidP="0052039E">
      <w:pPr>
        <w:spacing w:after="0"/>
        <w:jc w:val="center"/>
        <w:rPr>
          <w:rFonts w:ascii="Times New Roman" w:hAnsi="Times New Roman" w:cs="Times New Roman"/>
          <w:color w:val="000000"/>
          <w:sz w:val="16"/>
          <w:szCs w:val="16"/>
        </w:rPr>
      </w:pPr>
      <w:r w:rsidRPr="005B0CCB">
        <w:rPr>
          <w:rFonts w:ascii="Times New Roman" w:hAnsi="Times New Roman" w:cs="Times New Roman"/>
          <w:color w:val="000000"/>
          <w:sz w:val="16"/>
          <w:szCs w:val="16"/>
        </w:rPr>
        <w:t>ПЕРЕЧЕНЬ НОРМАТИВНЫХ ПРАВОВЫХ АКТОВ</w:t>
      </w:r>
    </w:p>
    <w:p w:rsidR="00F61419" w:rsidRPr="005B0CCB" w:rsidRDefault="0052039E" w:rsidP="00F61419">
      <w:pPr>
        <w:pStyle w:val="ConsPlusNormal"/>
        <w:ind w:firstLine="540"/>
        <w:jc w:val="center"/>
        <w:rPr>
          <w:sz w:val="16"/>
          <w:szCs w:val="16"/>
        </w:rPr>
      </w:pPr>
      <w:r w:rsidRPr="005B0CCB">
        <w:rPr>
          <w:color w:val="000000"/>
          <w:sz w:val="16"/>
          <w:szCs w:val="16"/>
        </w:rPr>
        <w:t>органа местного самоуправления, подлежащих признанию утратившими силу, приостановлению, изменению в связи с принятием</w:t>
      </w:r>
      <w:bookmarkStart w:id="4" w:name="_GoBack"/>
      <w:bookmarkEnd w:id="4"/>
      <w:r w:rsidRPr="005B0CCB">
        <w:rPr>
          <w:color w:val="000000"/>
          <w:sz w:val="16"/>
          <w:szCs w:val="16"/>
        </w:rPr>
        <w:t xml:space="preserve">  проекта постановления </w:t>
      </w:r>
      <w:r w:rsidR="00F61419" w:rsidRPr="005B0CCB">
        <w:rPr>
          <w:sz w:val="16"/>
          <w:szCs w:val="16"/>
        </w:rPr>
        <w:t>«Об утверждении Порядка проведения экспертизы  муниципальных нормативных правовых актов,  затрагивающих вопросы осуществления предпринимательской и инвестиционной деятельности»</w:t>
      </w:r>
    </w:p>
    <w:p w:rsidR="0052039E" w:rsidRPr="005B0CCB" w:rsidRDefault="0052039E" w:rsidP="0052039E">
      <w:pPr>
        <w:spacing w:after="0"/>
        <w:jc w:val="center"/>
        <w:rPr>
          <w:rFonts w:ascii="Times New Roman" w:hAnsi="Times New Roman" w:cs="Times New Roman"/>
          <w:b/>
          <w:color w:val="000000"/>
          <w:sz w:val="16"/>
          <w:szCs w:val="16"/>
        </w:rPr>
      </w:pPr>
    </w:p>
    <w:p w:rsidR="00F61419" w:rsidRPr="005B0CCB" w:rsidRDefault="0052039E" w:rsidP="00F61419">
      <w:pPr>
        <w:pStyle w:val="ConsPlusNormal"/>
        <w:ind w:firstLine="540"/>
        <w:jc w:val="center"/>
        <w:rPr>
          <w:sz w:val="16"/>
          <w:szCs w:val="16"/>
        </w:rPr>
      </w:pPr>
      <w:r w:rsidRPr="005B0CCB">
        <w:rPr>
          <w:color w:val="000000"/>
          <w:sz w:val="16"/>
          <w:szCs w:val="16"/>
        </w:rPr>
        <w:t xml:space="preserve">Принятие и реализация постановления </w:t>
      </w:r>
      <w:r w:rsidR="00F61419" w:rsidRPr="005B0CCB">
        <w:rPr>
          <w:sz w:val="16"/>
          <w:szCs w:val="16"/>
        </w:rPr>
        <w:t>«Об утверждении Порядка проведения экспертизы  муниципальных нормативных правовых актов,  затрагивающих вопросы осуществления предпринимательской и инвестиционной деятельности»</w:t>
      </w:r>
    </w:p>
    <w:p w:rsidR="00F61419" w:rsidRPr="005B0CCB" w:rsidRDefault="00F61419" w:rsidP="0052039E">
      <w:pPr>
        <w:spacing w:after="0"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p w:rsidR="0052039E" w:rsidRPr="005B0CCB" w:rsidRDefault="0052039E" w:rsidP="0052039E">
      <w:pPr>
        <w:spacing w:after="0"/>
        <w:jc w:val="both"/>
        <w:rPr>
          <w:rFonts w:ascii="Times New Roman" w:hAnsi="Times New Roman" w:cs="Times New Roman"/>
          <w:color w:val="000000"/>
          <w:sz w:val="16"/>
          <w:szCs w:val="16"/>
        </w:rPr>
      </w:pPr>
      <w:r w:rsidRPr="005B0CCB">
        <w:rPr>
          <w:rFonts w:ascii="Times New Roman" w:hAnsi="Times New Roman" w:cs="Times New Roman"/>
          <w:color w:val="000000"/>
          <w:sz w:val="16"/>
          <w:szCs w:val="16"/>
        </w:rPr>
        <w:t xml:space="preserve"> не повлечет признание утратившими силу, приостановление, изменение или принятие нормативных правовых актов органа местного самоуправления </w:t>
      </w:r>
      <w:r w:rsidR="006F4371" w:rsidRPr="005B0CCB">
        <w:rPr>
          <w:sz w:val="16"/>
          <w:szCs w:val="16"/>
        </w:rPr>
        <w:t>Октябрьского</w:t>
      </w:r>
      <w:r w:rsidR="00D67D64" w:rsidRPr="005B0CCB">
        <w:rPr>
          <w:rFonts w:ascii="Times New Roman" w:hAnsi="Times New Roman" w:cs="Times New Roman"/>
          <w:color w:val="000000"/>
          <w:sz w:val="16"/>
          <w:szCs w:val="16"/>
        </w:rPr>
        <w:t xml:space="preserve">  муниципального образования</w:t>
      </w:r>
      <w:r w:rsidRPr="005B0CCB">
        <w:rPr>
          <w:rFonts w:ascii="Times New Roman" w:hAnsi="Times New Roman" w:cs="Times New Roman"/>
          <w:color w:val="000000"/>
          <w:sz w:val="16"/>
          <w:szCs w:val="16"/>
        </w:rPr>
        <w:t>.</w:t>
      </w:r>
    </w:p>
    <w:p w:rsidR="00F46749" w:rsidRPr="005B0CCB" w:rsidRDefault="00F46749" w:rsidP="00DE18B7">
      <w:pPr>
        <w:pStyle w:val="ConsPlusNormal"/>
        <w:spacing w:before="240"/>
        <w:ind w:firstLine="540"/>
        <w:jc w:val="both"/>
        <w:rPr>
          <w:sz w:val="16"/>
          <w:szCs w:val="16"/>
        </w:rPr>
      </w:pPr>
    </w:p>
    <w:p w:rsidR="00DE18B7" w:rsidRPr="00D67D64" w:rsidRDefault="00DE18B7">
      <w:pPr>
        <w:rPr>
          <w:rFonts w:ascii="Times New Roman" w:hAnsi="Times New Roman" w:cs="Times New Roman"/>
          <w:sz w:val="24"/>
          <w:szCs w:val="24"/>
        </w:rPr>
      </w:pPr>
    </w:p>
    <w:sectPr w:rsidR="00DE18B7" w:rsidRPr="00D67D64" w:rsidSect="0052039E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altName w:val="Arial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DE18B7"/>
    <w:rsid w:val="000138FB"/>
    <w:rsid w:val="000168E9"/>
    <w:rsid w:val="00033BD6"/>
    <w:rsid w:val="000912CB"/>
    <w:rsid w:val="000C1362"/>
    <w:rsid w:val="000E7289"/>
    <w:rsid w:val="0012074B"/>
    <w:rsid w:val="00164D47"/>
    <w:rsid w:val="001677A7"/>
    <w:rsid w:val="00187FB5"/>
    <w:rsid w:val="001B2521"/>
    <w:rsid w:val="001B3666"/>
    <w:rsid w:val="001C3819"/>
    <w:rsid w:val="00204C96"/>
    <w:rsid w:val="002978BE"/>
    <w:rsid w:val="002A27AD"/>
    <w:rsid w:val="002D723C"/>
    <w:rsid w:val="00401FB1"/>
    <w:rsid w:val="00482269"/>
    <w:rsid w:val="004A12DC"/>
    <w:rsid w:val="0051135B"/>
    <w:rsid w:val="0052039E"/>
    <w:rsid w:val="005232C2"/>
    <w:rsid w:val="005477AD"/>
    <w:rsid w:val="005B0CCB"/>
    <w:rsid w:val="005D2ACB"/>
    <w:rsid w:val="005F511D"/>
    <w:rsid w:val="00605116"/>
    <w:rsid w:val="006253A9"/>
    <w:rsid w:val="006276E6"/>
    <w:rsid w:val="00674D95"/>
    <w:rsid w:val="00675DE7"/>
    <w:rsid w:val="006868CF"/>
    <w:rsid w:val="006F4371"/>
    <w:rsid w:val="007417C3"/>
    <w:rsid w:val="00760A45"/>
    <w:rsid w:val="007B5633"/>
    <w:rsid w:val="00975557"/>
    <w:rsid w:val="009A0298"/>
    <w:rsid w:val="009C4F88"/>
    <w:rsid w:val="00A27979"/>
    <w:rsid w:val="00A44A81"/>
    <w:rsid w:val="00A57362"/>
    <w:rsid w:val="00AA624F"/>
    <w:rsid w:val="00AF5297"/>
    <w:rsid w:val="00BE742A"/>
    <w:rsid w:val="00BF755F"/>
    <w:rsid w:val="00C247FC"/>
    <w:rsid w:val="00D12E96"/>
    <w:rsid w:val="00D4185E"/>
    <w:rsid w:val="00D67D64"/>
    <w:rsid w:val="00D85314"/>
    <w:rsid w:val="00DE18B7"/>
    <w:rsid w:val="00F46749"/>
    <w:rsid w:val="00F614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18B7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E18B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DE18B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DE18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u w:color="FF0000"/>
    </w:rPr>
  </w:style>
  <w:style w:type="character" w:styleId="a4">
    <w:name w:val="Strong"/>
    <w:uiPriority w:val="22"/>
    <w:qFormat/>
    <w:rsid w:val="00DE18B7"/>
    <w:rPr>
      <w:b/>
      <w:bCs/>
    </w:rPr>
  </w:style>
  <w:style w:type="paragraph" w:customStyle="1" w:styleId="a5">
    <w:name w:val="Знак Знак Знак Знак"/>
    <w:basedOn w:val="a"/>
    <w:rsid w:val="0052039E"/>
    <w:pPr>
      <w:widowControl w:val="0"/>
      <w:adjustRightInd w:val="0"/>
      <w:spacing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customStyle="1" w:styleId="Normal">
    <w:name w:val="Текст.Normal"/>
    <w:rsid w:val="0052039E"/>
    <w:pPr>
      <w:spacing w:after="0" w:line="360" w:lineRule="auto"/>
      <w:ind w:firstLine="567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Standard">
    <w:name w:val="Standard"/>
    <w:rsid w:val="005F511D"/>
    <w:pPr>
      <w:suppressAutoHyphens/>
      <w:autoSpaceDN w:val="0"/>
      <w:spacing w:after="200" w:line="276" w:lineRule="auto"/>
    </w:pPr>
    <w:rPr>
      <w:rFonts w:ascii="Calibri" w:eastAsia="SimSun" w:hAnsi="Calibri" w:cs="Tahoma"/>
      <w:kern w:val="3"/>
      <w:lang w:eastAsia="ru-RU"/>
    </w:rPr>
  </w:style>
  <w:style w:type="paragraph" w:styleId="a6">
    <w:name w:val="No Spacing"/>
    <w:uiPriority w:val="1"/>
    <w:qFormat/>
    <w:rsid w:val="005F511D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9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427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930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75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56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9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</Pages>
  <Words>2254</Words>
  <Characters>12849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15073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Шкромада Алексей Анатольевич</dc:creator>
  <cp:keywords/>
  <dc:description/>
  <cp:lastModifiedBy>1</cp:lastModifiedBy>
  <cp:revision>52</cp:revision>
  <cp:lastPrinted>2021-06-24T11:24:00Z</cp:lastPrinted>
  <dcterms:created xsi:type="dcterms:W3CDTF">2021-06-03T11:18:00Z</dcterms:created>
  <dcterms:modified xsi:type="dcterms:W3CDTF">2021-06-24T11:24:00Z</dcterms:modified>
</cp:coreProperties>
</file>