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846B35">
      <w:pPr>
        <w:spacing w:line="252" w:lineRule="auto"/>
        <w:jc w:val="center"/>
        <w:rPr>
          <w:spacing w:val="20"/>
        </w:rPr>
      </w:pPr>
      <w:r>
        <w:rPr>
          <w:noProof/>
        </w:rPr>
        <w:drawing>
          <wp:inline distT="0" distB="0" distL="0" distR="0">
            <wp:extent cx="752475" cy="914400"/>
            <wp:effectExtent l="19050" t="0" r="9525" b="0"/>
            <wp:docPr id="1" name="Рисунок 23" descr="ГЕРБП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ГЕРБПЕ~1"/>
                    <pic:cNvPicPr>
                      <a:picLocks noChangeAspect="1" noChangeArrowheads="1"/>
                    </pic:cNvPicPr>
                  </pic:nvPicPr>
                  <pic:blipFill>
                    <a:blip r:embed="rId5" cstate="print"/>
                    <a:srcRect/>
                    <a:stretch>
                      <a:fillRect/>
                    </a:stretch>
                  </pic:blipFill>
                  <pic:spPr bwMode="auto">
                    <a:xfrm>
                      <a:off x="0" y="0"/>
                      <a:ext cx="752475" cy="914400"/>
                    </a:xfrm>
                    <a:prstGeom prst="rect">
                      <a:avLst/>
                    </a:prstGeom>
                    <a:noFill/>
                    <a:ln w="9525">
                      <a:noFill/>
                      <a:miter lim="800000"/>
                      <a:headEnd/>
                      <a:tailEnd/>
                    </a:ln>
                  </pic:spPr>
                </pic:pic>
              </a:graphicData>
            </a:graphic>
          </wp:inline>
        </w:drawing>
      </w:r>
    </w:p>
    <w:p w:rsidR="00846B35" w:rsidRDefault="00846B35" w:rsidP="00846B35">
      <w:pPr>
        <w:pStyle w:val="a4"/>
        <w:rPr>
          <w:spacing w:val="20"/>
        </w:rPr>
      </w:pPr>
      <w:r>
        <w:rPr>
          <w:spacing w:val="20"/>
        </w:rPr>
        <w:t>АДМИНИСТРАЦИЯ</w:t>
      </w:r>
    </w:p>
    <w:p w:rsidR="00846B35" w:rsidRDefault="00846B35" w:rsidP="00846B35">
      <w:pPr>
        <w:spacing w:after="0"/>
        <w:jc w:val="center"/>
        <w:rPr>
          <w:rFonts w:ascii="Times New Roman" w:hAnsi="Times New Roman" w:cs="Times New Roman"/>
          <w:b/>
          <w:spacing w:val="20"/>
          <w:sz w:val="24"/>
          <w:szCs w:val="24"/>
        </w:rPr>
      </w:pPr>
      <w:r>
        <w:rPr>
          <w:rFonts w:ascii="Times New Roman" w:hAnsi="Times New Roman" w:cs="Times New Roman"/>
          <w:b/>
          <w:spacing w:val="20"/>
          <w:sz w:val="24"/>
          <w:szCs w:val="24"/>
        </w:rPr>
        <w:t xml:space="preserve">   ОКТЯБРЬСКОГО  МУНИЦИПАЛЬНОГО  ОБРАЗОВАНИЯ</w:t>
      </w:r>
    </w:p>
    <w:p w:rsidR="00846B35" w:rsidRDefault="00846B35" w:rsidP="00846B35">
      <w:pPr>
        <w:pStyle w:val="1"/>
        <w:rPr>
          <w:spacing w:val="20"/>
        </w:rPr>
      </w:pPr>
      <w:r>
        <w:rPr>
          <w:spacing w:val="20"/>
        </w:rPr>
        <w:t xml:space="preserve">ПЕРЕЛЮБСКОГО  МУНИЦИПАЛЬНОГО РАЙОНА  </w:t>
      </w:r>
    </w:p>
    <w:p w:rsidR="00846B35" w:rsidRDefault="00846B35" w:rsidP="00846B35">
      <w:pPr>
        <w:pStyle w:val="1"/>
        <w:rPr>
          <w:spacing w:val="20"/>
        </w:rPr>
      </w:pPr>
      <w:r>
        <w:rPr>
          <w:spacing w:val="20"/>
        </w:rPr>
        <w:t>САРАТОВСКОЙ ОБЛАСТИ</w:t>
      </w:r>
    </w:p>
    <w:p w:rsidR="00846B35" w:rsidRDefault="00846B35" w:rsidP="00846B35">
      <w:pPr>
        <w:spacing w:after="0"/>
        <w:jc w:val="right"/>
        <w:rPr>
          <w:rFonts w:ascii="Arial" w:hAnsi="Arial"/>
          <w:sz w:val="16"/>
        </w:rPr>
      </w:pPr>
    </w:p>
    <w:p w:rsidR="00846B35" w:rsidRDefault="00846B35" w:rsidP="00846B35">
      <w:pPr>
        <w:spacing w:after="0"/>
        <w:jc w:val="center"/>
        <w:rPr>
          <w:rFonts w:ascii="Times New Roman" w:hAnsi="Times New Roman" w:cs="Times New Roman"/>
          <w:b/>
          <w:sz w:val="28"/>
          <w:szCs w:val="28"/>
        </w:rPr>
      </w:pPr>
    </w:p>
    <w:p w:rsidR="00846B35" w:rsidRDefault="00846B35" w:rsidP="00846B35">
      <w:pPr>
        <w:spacing w:after="0"/>
        <w:jc w:val="center"/>
        <w:rPr>
          <w:rFonts w:ascii="Times New Roman" w:hAnsi="Times New Roman" w:cs="Times New Roman"/>
          <w:sz w:val="40"/>
          <w:szCs w:val="40"/>
        </w:rPr>
      </w:pPr>
      <w:r>
        <w:rPr>
          <w:rFonts w:ascii="Times New Roman" w:hAnsi="Times New Roman" w:cs="Times New Roman"/>
          <w:sz w:val="40"/>
          <w:szCs w:val="40"/>
        </w:rPr>
        <w:t>Постановление</w:t>
      </w:r>
    </w:p>
    <w:p w:rsidR="00846B35" w:rsidRDefault="00846B35" w:rsidP="00846B35">
      <w:pPr>
        <w:spacing w:after="0"/>
        <w:jc w:val="right"/>
        <w:rPr>
          <w:rFonts w:ascii="Arial" w:hAnsi="Arial"/>
          <w:sz w:val="16"/>
        </w:rPr>
      </w:pPr>
    </w:p>
    <w:p w:rsidR="00846B35" w:rsidRDefault="00846B35" w:rsidP="00846B35">
      <w:pPr>
        <w:spacing w:after="0"/>
        <w:rPr>
          <w:rFonts w:ascii="Times New Roman" w:hAnsi="Times New Roman" w:cs="Times New Roman"/>
          <w:sz w:val="24"/>
          <w:szCs w:val="24"/>
        </w:rPr>
      </w:pPr>
      <w:r>
        <w:rPr>
          <w:rFonts w:ascii="Times New Roman" w:hAnsi="Times New Roman" w:cs="Times New Roman"/>
          <w:sz w:val="24"/>
          <w:szCs w:val="24"/>
        </w:rPr>
        <w:t>от   16.02.2023 г  2022 г.     №  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п.Октябрьский </w:t>
      </w:r>
    </w:p>
    <w:p w:rsidR="00846B35" w:rsidRDefault="00846B35" w:rsidP="00846B35">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846B35" w:rsidRDefault="00846B35" w:rsidP="00846B35">
      <w:pPr>
        <w:suppressAutoHyphens/>
        <w:spacing w:after="0" w:line="240" w:lineRule="auto"/>
        <w:jc w:val="both"/>
        <w:rPr>
          <w:rFonts w:ascii="Times New Roman" w:eastAsia="Times New Roman" w:hAnsi="Times New Roman" w:cs="Times New Roman"/>
          <w:sz w:val="26"/>
          <w:szCs w:val="26"/>
          <w:lang w:eastAsia="ar-SA"/>
        </w:rPr>
      </w:pPr>
    </w:p>
    <w:p w:rsidR="00846B35" w:rsidRDefault="00846B35" w:rsidP="00846B35">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О требованиях к качеству и стоимости услуг, предоставляемых </w:t>
      </w:r>
    </w:p>
    <w:p w:rsidR="00846B35" w:rsidRDefault="00846B35" w:rsidP="00846B35">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согласно гарантированному перечню услуг по погребению</w:t>
      </w:r>
    </w:p>
    <w:p w:rsidR="00846B35" w:rsidRDefault="00846B35" w:rsidP="00846B35">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в Октябрьском муниципальном  образовании</w:t>
      </w:r>
    </w:p>
    <w:p w:rsidR="00846B35" w:rsidRDefault="00846B35" w:rsidP="00846B35">
      <w:pPr>
        <w:suppressAutoHyphens/>
        <w:spacing w:after="0" w:line="240" w:lineRule="auto"/>
        <w:jc w:val="both"/>
        <w:rPr>
          <w:rFonts w:ascii="Times New Roman" w:eastAsia="Times New Roman" w:hAnsi="Times New Roman" w:cs="Times New Roman"/>
          <w:b/>
          <w:sz w:val="28"/>
          <w:szCs w:val="28"/>
          <w:lang w:eastAsia="ar-SA"/>
        </w:rPr>
      </w:pPr>
    </w:p>
    <w:p w:rsidR="00846B35" w:rsidRDefault="00846B35" w:rsidP="00846B35">
      <w:pPr>
        <w:suppressAutoHyphens/>
        <w:spacing w:after="0" w:line="240" w:lineRule="auto"/>
        <w:jc w:val="both"/>
        <w:rPr>
          <w:rFonts w:ascii="Times New Roman" w:eastAsia="Times New Roman" w:hAnsi="Times New Roman" w:cs="Times New Roman"/>
          <w:b/>
          <w:sz w:val="28"/>
          <w:szCs w:val="28"/>
          <w:lang w:eastAsia="ar-SA"/>
        </w:rPr>
      </w:pPr>
    </w:p>
    <w:p w:rsidR="00846B35" w:rsidRDefault="00846B35" w:rsidP="00846B35">
      <w:pPr>
        <w:suppressAutoHyphens/>
        <w:spacing w:after="0" w:line="240" w:lineRule="auto"/>
        <w:jc w:val="both"/>
        <w:rPr>
          <w:rFonts w:ascii="Times New Roman" w:eastAsia="Times New Roman" w:hAnsi="Times New Roman" w:cs="Times New Roman"/>
          <w:b/>
          <w:sz w:val="28"/>
          <w:szCs w:val="28"/>
          <w:lang w:eastAsia="ar-SA"/>
        </w:rPr>
      </w:pPr>
      <w:r>
        <w:rPr>
          <w:rFonts w:ascii="Times New Roman" w:eastAsia="Times New Roman" w:hAnsi="Times New Roman" w:cs="Times New Roman"/>
          <w:sz w:val="28"/>
          <w:szCs w:val="28"/>
          <w:lang w:eastAsia="ar-SA"/>
        </w:rPr>
        <w:tab/>
        <w:t xml:space="preserve">В соответствии с Федеральными законами от 12 января 1996 года №8-ФЗ «О погребении и похоронном деле», от 6 октября 2003 года № 131-ФЗ «Об общих принципах организации местного самоуправления в Российской Федерации», руководствуясь Уставом Октябрьского  муниципального образования, администрация Октябрьского  муниципального образования </w:t>
      </w:r>
      <w:r>
        <w:rPr>
          <w:rFonts w:ascii="Times New Roman" w:eastAsia="Times New Roman" w:hAnsi="Times New Roman" w:cs="Times New Roman"/>
          <w:b/>
          <w:sz w:val="28"/>
          <w:szCs w:val="28"/>
          <w:lang w:eastAsia="ar-SA"/>
        </w:rPr>
        <w:t>ПОСТАНОВЛЯЕТ:</w:t>
      </w:r>
    </w:p>
    <w:p w:rsidR="00846B35" w:rsidRDefault="00846B35" w:rsidP="00846B35">
      <w:pPr>
        <w:suppressAutoHyphens/>
        <w:spacing w:after="0" w:line="240" w:lineRule="auto"/>
        <w:jc w:val="both"/>
        <w:rPr>
          <w:rFonts w:ascii="Times New Roman" w:eastAsia="Times New Roman" w:hAnsi="Times New Roman" w:cs="Times New Roman"/>
          <w:sz w:val="28"/>
          <w:szCs w:val="28"/>
          <w:lang w:eastAsia="ar-SA"/>
        </w:rPr>
      </w:pPr>
    </w:p>
    <w:p w:rsidR="00846B35" w:rsidRDefault="00846B35" w:rsidP="00846B35">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t>1.Установить требования к качеству услуг, предоставляемых согласно гарантированному перечню услуг  по погребению, в Октябрьском муниципальном образовании, согласно приложению №1.</w:t>
      </w: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2.Установить требования 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Октябрьском  муниципальном образовании, согласно приложению № 2.</w:t>
      </w: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3.Определить стоимость услуг, предоставляемых согласно гарантированному перечню услуг по погребению, в Октябрьском муниципальном образовании, согласно приложения № 3.</w:t>
      </w: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4.Определить стоимость услуг по погребению умерших (погибших), не имеющих супруга, близких родственников, иных родственников либо </w:t>
      </w:r>
      <w:r>
        <w:rPr>
          <w:rFonts w:ascii="Times New Roman" w:eastAsia="Times New Roman" w:hAnsi="Times New Roman" w:cs="Times New Roman"/>
          <w:sz w:val="28"/>
          <w:szCs w:val="28"/>
          <w:lang w:eastAsia="ar-SA"/>
        </w:rPr>
        <w:lastRenderedPageBreak/>
        <w:t>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Октябрьском  муниципальном образовании согласно приложения № 4.</w:t>
      </w:r>
    </w:p>
    <w:p w:rsidR="00846B35" w:rsidRDefault="00846B35" w:rsidP="00846B35">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 Постановление № 6 от 26.02.2021 года</w:t>
      </w:r>
      <w:r>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sz w:val="28"/>
          <w:szCs w:val="28"/>
          <w:lang w:eastAsia="ar-SA"/>
        </w:rPr>
        <w:t>О требованиях к качеству и стоимости услуг, предоставляемых согласно гарантированному перечню услуг по погребению в Октябрьском  муниципальном  образовании» - считать утратившим силу.</w:t>
      </w: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6.Опубликовать настоящее постановление, разместив на официальном сайте администрации Октябрьского муниципального образования в информационно-коммуникационной сети Интернет.</w:t>
      </w: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7.Данное постановление вступает в силу со дня его официального опубликования </w:t>
      </w:r>
      <w:r>
        <w:rPr>
          <w:color w:val="000000"/>
          <w:sz w:val="28"/>
          <w:szCs w:val="28"/>
        </w:rPr>
        <w:t xml:space="preserve">и </w:t>
      </w:r>
      <w:r>
        <w:rPr>
          <w:rFonts w:ascii="Times New Roman" w:hAnsi="Times New Roman" w:cs="Times New Roman"/>
          <w:color w:val="000000"/>
          <w:sz w:val="28"/>
          <w:szCs w:val="28"/>
        </w:rPr>
        <w:t>распространяется на правоотношения, возникшие с 01.02.2023 года</w:t>
      </w:r>
      <w:r>
        <w:rPr>
          <w:rFonts w:ascii="Times New Roman" w:eastAsia="Times New Roman" w:hAnsi="Times New Roman" w:cs="Times New Roman"/>
          <w:sz w:val="28"/>
          <w:szCs w:val="28"/>
          <w:lang w:eastAsia="ar-SA"/>
        </w:rPr>
        <w:t>.</w:t>
      </w: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p>
    <w:p w:rsidR="00846B35" w:rsidRDefault="00846B35" w:rsidP="00846B35">
      <w:pPr>
        <w:suppressAutoHyphens/>
        <w:spacing w:after="0" w:line="240" w:lineRule="auto"/>
        <w:ind w:firstLine="708"/>
        <w:jc w:val="both"/>
        <w:rPr>
          <w:rFonts w:ascii="Times New Roman" w:eastAsia="Times New Roman" w:hAnsi="Times New Roman" w:cs="Times New Roman"/>
          <w:sz w:val="28"/>
          <w:szCs w:val="28"/>
          <w:lang w:eastAsia="ar-SA"/>
        </w:rPr>
      </w:pPr>
    </w:p>
    <w:p w:rsidR="00846B35" w:rsidRDefault="00846B35" w:rsidP="00846B35">
      <w:pPr>
        <w:suppressAutoHyphens/>
        <w:spacing w:after="0" w:line="240" w:lineRule="auto"/>
        <w:jc w:val="both"/>
        <w:rPr>
          <w:rFonts w:ascii="Times New Roman" w:eastAsia="Times New Roman" w:hAnsi="Times New Roman" w:cs="Times New Roman"/>
          <w:sz w:val="28"/>
          <w:szCs w:val="28"/>
          <w:lang w:eastAsia="ar-SA"/>
        </w:rPr>
      </w:pPr>
    </w:p>
    <w:p w:rsidR="00846B35" w:rsidRDefault="00846B35" w:rsidP="00846B35">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Глава Октябрьского МО                                                         А.С.Комаров </w:t>
      </w: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846B35" w:rsidRDefault="00846B35"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1D12EE" w:rsidRDefault="001D12EE" w:rsidP="001D12EE">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t xml:space="preserve">Приложение №1 к </w:t>
      </w:r>
      <w:hyperlink r:id="rId6" w:anchor="sub_0" w:history="1">
        <w:r>
          <w:rPr>
            <w:rStyle w:val="a3"/>
            <w:sz w:val="20"/>
          </w:rPr>
          <w:t>постановлению</w:t>
        </w:r>
      </w:hyperlink>
    </w:p>
    <w:p w:rsidR="001D12EE" w:rsidRDefault="001D12EE" w:rsidP="001D12EE">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 муниципального образования</w:t>
      </w:r>
    </w:p>
    <w:p w:rsidR="001D12EE" w:rsidRDefault="001D12EE" w:rsidP="001D12EE">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от 16.02.2023г</w:t>
      </w:r>
      <w:r>
        <w:rPr>
          <w:rFonts w:ascii="Times New Roman" w:eastAsia="Times New Roman" w:hAnsi="Times New Roman" w:cs="Times New Roman"/>
          <w:color w:val="FF0000"/>
          <w:sz w:val="20"/>
          <w:szCs w:val="20"/>
          <w:lang w:eastAsia="ar-SA"/>
        </w:rPr>
        <w:t xml:space="preserve">           </w:t>
      </w:r>
      <w:r>
        <w:rPr>
          <w:rFonts w:ascii="Times New Roman" w:eastAsia="Times New Roman" w:hAnsi="Times New Roman" w:cs="Times New Roman"/>
          <w:sz w:val="20"/>
          <w:szCs w:val="20"/>
          <w:lang w:eastAsia="ar-SA"/>
        </w:rPr>
        <w:t>2023 года №  8</w:t>
      </w:r>
    </w:p>
    <w:p w:rsidR="001D12EE" w:rsidRDefault="001D12EE" w:rsidP="001D12EE">
      <w:pPr>
        <w:suppressAutoHyphens/>
        <w:spacing w:after="0" w:line="240" w:lineRule="auto"/>
        <w:ind w:firstLine="5103"/>
        <w:jc w:val="both"/>
        <w:rPr>
          <w:rFonts w:ascii="Times New Roman" w:eastAsia="Times New Roman" w:hAnsi="Times New Roman" w:cs="Times New Roman"/>
          <w:b/>
          <w:sz w:val="24"/>
          <w:szCs w:val="24"/>
          <w:lang w:eastAsia="ar-SA"/>
        </w:rPr>
      </w:pPr>
    </w:p>
    <w:p w:rsidR="001D12EE" w:rsidRDefault="001D12EE" w:rsidP="001D12EE">
      <w:pPr>
        <w:suppressAutoHyphens/>
        <w:spacing w:after="0" w:line="240" w:lineRule="auto"/>
        <w:jc w:val="center"/>
        <w:rPr>
          <w:rFonts w:ascii="Times New Roman" w:eastAsia="Times New Roman" w:hAnsi="Times New Roman" w:cs="Times New Roman"/>
          <w:b/>
          <w:sz w:val="24"/>
          <w:szCs w:val="24"/>
          <w:lang w:eastAsia="ar-SA"/>
        </w:rPr>
      </w:pPr>
    </w:p>
    <w:p w:rsidR="001D12EE" w:rsidRDefault="001D12EE" w:rsidP="001D12EE">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Требования</w:t>
      </w:r>
    </w:p>
    <w:p w:rsidR="001D12EE" w:rsidRDefault="001D12EE" w:rsidP="001D12EE">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к качеству услуг, предоставляемых согласно гарантированному</w:t>
      </w:r>
    </w:p>
    <w:p w:rsidR="001D12EE" w:rsidRDefault="001D12EE" w:rsidP="001D12EE">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перечню услуг по погребению, в Октябрьском  муниципальном образовании</w:t>
      </w:r>
    </w:p>
    <w:p w:rsidR="001D12EE" w:rsidRDefault="001D12EE" w:rsidP="001D12EE">
      <w:pPr>
        <w:suppressAutoHyphens/>
        <w:spacing w:after="0" w:line="240" w:lineRule="auto"/>
        <w:jc w:val="both"/>
        <w:rPr>
          <w:rFonts w:ascii="Times New Roman" w:eastAsia="Times New Roman" w:hAnsi="Times New Roman" w:cs="Times New Roman"/>
          <w:sz w:val="28"/>
          <w:szCs w:val="28"/>
          <w:lang w:eastAsia="ar-SA"/>
        </w:rPr>
      </w:pPr>
    </w:p>
    <w:p w:rsidR="001D12EE" w:rsidRDefault="001D12EE" w:rsidP="001D12EE">
      <w:pPr>
        <w:pStyle w:val="a6"/>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Оформление документов, необходимых для погребения</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Оформление документов, необходимых для погребения, включает в себя:</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прием заказа на захоронение;</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 xml:space="preserve">оформление свидетельства о смерти в </w:t>
      </w:r>
      <w:proofErr w:type="spellStart"/>
      <w:r>
        <w:rPr>
          <w:rFonts w:ascii="Times New Roman" w:hAnsi="Times New Roman" w:cs="Times New Roman"/>
          <w:sz w:val="24"/>
          <w:szCs w:val="24"/>
        </w:rPr>
        <w:t>ЗАГСе</w:t>
      </w:r>
      <w:proofErr w:type="spellEnd"/>
      <w:r>
        <w:rPr>
          <w:rFonts w:ascii="Times New Roman" w:hAnsi="Times New Roman" w:cs="Times New Roman"/>
          <w:sz w:val="24"/>
          <w:szCs w:val="24"/>
        </w:rPr>
        <w:t>;</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заказа на могилу;</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разрешения на захоронение;</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удостоверения о захоронении.</w:t>
      </w:r>
    </w:p>
    <w:p w:rsidR="001D12EE" w:rsidRDefault="001D12EE" w:rsidP="001D12EE">
      <w:pPr>
        <w:pStyle w:val="a6"/>
        <w:rPr>
          <w:rFonts w:ascii="Times New Roman" w:hAnsi="Times New Roman" w:cs="Times New Roman"/>
          <w:sz w:val="24"/>
          <w:szCs w:val="24"/>
        </w:rPr>
      </w:pPr>
    </w:p>
    <w:p w:rsidR="001D12EE" w:rsidRDefault="001D12EE" w:rsidP="001D12EE">
      <w:pPr>
        <w:pStyle w:val="a6"/>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Предоставление и доставка гроба и других предметов, необходимых для погребения</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Доставка гроба и других предметов, необходимых для погребения, производится согласно счету-заказу до места нахождения тела умершего (адрес, морг) в назначенное заказчиком время и осуществляется двумя агентами. Для доставки гроба предоставляется специально оборудованный транспорт.</w:t>
      </w:r>
    </w:p>
    <w:p w:rsidR="001D12EE" w:rsidRDefault="001D12EE" w:rsidP="001D12EE">
      <w:pPr>
        <w:pStyle w:val="a6"/>
        <w:rPr>
          <w:rFonts w:ascii="Times New Roman" w:hAnsi="Times New Roman" w:cs="Times New Roman"/>
          <w:sz w:val="24"/>
          <w:szCs w:val="24"/>
        </w:rPr>
      </w:pPr>
    </w:p>
    <w:p w:rsidR="001D12EE" w:rsidRDefault="001D12EE" w:rsidP="001D12EE">
      <w:pPr>
        <w:pStyle w:val="a6"/>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Перевозка тела (останков) умершего на кладбище</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в указанное время по адресу заказчика. Вынос закрытого гроба с телом (останками) умершего и установка в автокатафалк, осуществляются 4 рабочими специализированной службы ритуальных услуг из помещения морга или дома. Перевозка тела (останков) умершего на кладбище и перенос к месту захоронения.</w:t>
      </w:r>
    </w:p>
    <w:p w:rsidR="001D12EE" w:rsidRDefault="001D12EE" w:rsidP="001D12EE">
      <w:pPr>
        <w:pStyle w:val="a6"/>
        <w:rPr>
          <w:rFonts w:ascii="Times New Roman" w:hAnsi="Times New Roman" w:cs="Times New Roman"/>
          <w:sz w:val="24"/>
          <w:szCs w:val="24"/>
        </w:rPr>
      </w:pPr>
    </w:p>
    <w:p w:rsidR="001D12EE" w:rsidRDefault="001D12EE" w:rsidP="001D12EE">
      <w:pPr>
        <w:pStyle w:val="a6"/>
        <w:numPr>
          <w:ilvl w:val="0"/>
          <w:numId w:val="1"/>
        </w:numPr>
        <w:ind w:left="0" w:firstLine="0"/>
        <w:jc w:val="center"/>
        <w:rPr>
          <w:rFonts w:ascii="Times New Roman" w:hAnsi="Times New Roman" w:cs="Times New Roman"/>
          <w:b/>
          <w:sz w:val="24"/>
          <w:szCs w:val="24"/>
        </w:rPr>
      </w:pPr>
      <w:r>
        <w:rPr>
          <w:rFonts w:ascii="Times New Roman" w:hAnsi="Times New Roman" w:cs="Times New Roman"/>
          <w:b/>
          <w:sz w:val="24"/>
          <w:szCs w:val="24"/>
        </w:rPr>
        <w:t>Погребение</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Погребение включает:</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расчистку и разметку места могилы;</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 xml:space="preserve">рытьё могилы установленного размера (2,0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1,7 м) на отведенном участке кладбища землекопами вручную или с использованием механизированных средств;</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зачистку могилы (осуществляется вручную);</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засыпку могилы вручную или механизированным способом;</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устройство надмогильного холма;</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установку регистрационной таблички.</w:t>
      </w:r>
    </w:p>
    <w:p w:rsidR="001D12EE" w:rsidRDefault="001D12EE" w:rsidP="001D12E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1D12EE" w:rsidRDefault="001D12EE" w:rsidP="001D12EE">
      <w:pPr>
        <w:suppressAutoHyphens/>
        <w:spacing w:after="0" w:line="240" w:lineRule="auto"/>
        <w:ind w:firstLine="5103"/>
        <w:jc w:val="both"/>
        <w:rPr>
          <w:rFonts w:ascii="Times New Roman" w:eastAsia="Times New Roman" w:hAnsi="Times New Roman" w:cs="Times New Roman"/>
          <w:bCs/>
          <w:sz w:val="20"/>
          <w:szCs w:val="20"/>
          <w:lang w:eastAsia="ar-SA"/>
        </w:rPr>
      </w:pPr>
    </w:p>
    <w:p w:rsidR="001D12EE" w:rsidRDefault="001D12EE" w:rsidP="001D12EE">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t xml:space="preserve">Приложение №2 к </w:t>
      </w:r>
      <w:hyperlink r:id="rId7" w:anchor="sub_0" w:history="1">
        <w:r>
          <w:rPr>
            <w:rStyle w:val="a3"/>
            <w:sz w:val="20"/>
          </w:rPr>
          <w:t>постановлению</w:t>
        </w:r>
      </w:hyperlink>
    </w:p>
    <w:p w:rsidR="001D12EE" w:rsidRDefault="001D12EE" w:rsidP="001D12EE">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 муниципального образования</w:t>
      </w:r>
    </w:p>
    <w:p w:rsidR="001D12EE" w:rsidRDefault="001D12EE" w:rsidP="001D12EE">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w:t>
      </w:r>
      <w:r>
        <w:rPr>
          <w:rFonts w:ascii="Times New Roman" w:eastAsia="Times New Roman" w:hAnsi="Times New Roman" w:cs="Times New Roman"/>
          <w:color w:val="FF0000"/>
          <w:sz w:val="20"/>
          <w:szCs w:val="20"/>
          <w:lang w:eastAsia="ar-SA"/>
        </w:rPr>
        <w:t xml:space="preserve">  16.02.2023г.             </w:t>
      </w:r>
      <w:r>
        <w:rPr>
          <w:rFonts w:ascii="Times New Roman" w:eastAsia="Times New Roman" w:hAnsi="Times New Roman" w:cs="Times New Roman"/>
          <w:sz w:val="20"/>
          <w:szCs w:val="20"/>
          <w:lang w:eastAsia="ar-SA"/>
        </w:rPr>
        <w:t>2023 года №  8</w:t>
      </w:r>
    </w:p>
    <w:p w:rsidR="001D12EE" w:rsidRDefault="001D12EE" w:rsidP="001D12EE">
      <w:pPr>
        <w:pStyle w:val="a6"/>
        <w:jc w:val="both"/>
        <w:rPr>
          <w:rFonts w:ascii="Times New Roman" w:hAnsi="Times New Roman" w:cs="Times New Roman"/>
          <w:sz w:val="24"/>
          <w:szCs w:val="24"/>
        </w:rPr>
      </w:pPr>
    </w:p>
    <w:p w:rsidR="001D12EE" w:rsidRDefault="001D12EE" w:rsidP="001D12EE">
      <w:pPr>
        <w:pStyle w:val="a6"/>
        <w:jc w:val="both"/>
        <w:rPr>
          <w:rFonts w:ascii="Times New Roman" w:hAnsi="Times New Roman" w:cs="Times New Roman"/>
          <w:sz w:val="24"/>
          <w:szCs w:val="24"/>
        </w:rPr>
      </w:pPr>
    </w:p>
    <w:p w:rsidR="001D12EE" w:rsidRDefault="001D12EE" w:rsidP="001D12EE">
      <w:pPr>
        <w:pStyle w:val="a6"/>
        <w:jc w:val="center"/>
        <w:rPr>
          <w:rFonts w:ascii="Times New Roman" w:hAnsi="Times New Roman" w:cs="Times New Roman"/>
          <w:b/>
          <w:sz w:val="24"/>
          <w:szCs w:val="24"/>
        </w:rPr>
      </w:pPr>
      <w:r>
        <w:rPr>
          <w:rFonts w:ascii="Times New Roman" w:hAnsi="Times New Roman" w:cs="Times New Roman"/>
          <w:b/>
          <w:sz w:val="24"/>
          <w:szCs w:val="24"/>
        </w:rPr>
        <w:t>Требования</w:t>
      </w:r>
    </w:p>
    <w:p w:rsidR="001D12EE" w:rsidRDefault="001D12EE" w:rsidP="001D12EE">
      <w:pPr>
        <w:pStyle w:val="a6"/>
        <w:jc w:val="center"/>
        <w:rPr>
          <w:rFonts w:ascii="Times New Roman" w:hAnsi="Times New Roman" w:cs="Times New Roman"/>
          <w:b/>
          <w:sz w:val="24"/>
          <w:szCs w:val="24"/>
        </w:rPr>
      </w:pPr>
      <w:r>
        <w:rPr>
          <w:rFonts w:ascii="Times New Roman" w:hAnsi="Times New Roman" w:cs="Times New Roman"/>
          <w:b/>
          <w:sz w:val="24"/>
          <w:szCs w:val="24"/>
        </w:rPr>
        <w:t>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Октябрьском  муниципальном образовании</w:t>
      </w:r>
    </w:p>
    <w:p w:rsidR="001D12EE" w:rsidRDefault="001D12EE" w:rsidP="001D12EE">
      <w:pPr>
        <w:pStyle w:val="a6"/>
        <w:jc w:val="both"/>
        <w:rPr>
          <w:rFonts w:ascii="Times New Roman" w:hAnsi="Times New Roman" w:cs="Times New Roman"/>
          <w:b/>
          <w:sz w:val="24"/>
          <w:szCs w:val="24"/>
        </w:rPr>
      </w:pPr>
    </w:p>
    <w:p w:rsidR="001D12EE" w:rsidRDefault="001D12EE" w:rsidP="001D12EE">
      <w:pPr>
        <w:pStyle w:val="a6"/>
        <w:numPr>
          <w:ilvl w:val="0"/>
          <w:numId w:val="2"/>
        </w:numPr>
        <w:jc w:val="center"/>
        <w:rPr>
          <w:rFonts w:ascii="Times New Roman" w:hAnsi="Times New Roman" w:cs="Times New Roman"/>
          <w:b/>
          <w:sz w:val="24"/>
          <w:szCs w:val="24"/>
        </w:rPr>
      </w:pPr>
      <w:r>
        <w:rPr>
          <w:rFonts w:ascii="Times New Roman" w:hAnsi="Times New Roman" w:cs="Times New Roman"/>
          <w:b/>
          <w:sz w:val="24"/>
          <w:szCs w:val="24"/>
        </w:rPr>
        <w:t>Оформление документов, необходимых для погребения</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документов, необходимых для погребения, включает в себя:</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заказа на могилу;</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документов в морге;</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разрешения на захоронение;</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оформление удостоверения о захоронении;</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 xml:space="preserve">оформление свидетельства о смерти в </w:t>
      </w:r>
      <w:proofErr w:type="spellStart"/>
      <w:r>
        <w:rPr>
          <w:rFonts w:ascii="Times New Roman" w:hAnsi="Times New Roman" w:cs="Times New Roman"/>
          <w:sz w:val="24"/>
          <w:szCs w:val="24"/>
        </w:rPr>
        <w:t>ЗАГСе</w:t>
      </w:r>
      <w:proofErr w:type="spellEnd"/>
      <w:r>
        <w:rPr>
          <w:rFonts w:ascii="Times New Roman" w:hAnsi="Times New Roman" w:cs="Times New Roman"/>
          <w:sz w:val="24"/>
          <w:szCs w:val="24"/>
        </w:rPr>
        <w:t>.</w:t>
      </w:r>
    </w:p>
    <w:p w:rsidR="001D12EE" w:rsidRDefault="001D12EE" w:rsidP="001D12EE">
      <w:pPr>
        <w:pStyle w:val="a6"/>
        <w:jc w:val="both"/>
        <w:rPr>
          <w:rFonts w:ascii="Times New Roman" w:hAnsi="Times New Roman" w:cs="Times New Roman"/>
          <w:sz w:val="24"/>
          <w:szCs w:val="24"/>
        </w:rPr>
      </w:pPr>
    </w:p>
    <w:p w:rsidR="001D12EE" w:rsidRDefault="001D12EE" w:rsidP="001D12EE">
      <w:pPr>
        <w:pStyle w:val="a6"/>
        <w:jc w:val="center"/>
        <w:rPr>
          <w:rFonts w:ascii="Times New Roman" w:hAnsi="Times New Roman" w:cs="Times New Roman"/>
          <w:b/>
          <w:sz w:val="24"/>
          <w:szCs w:val="24"/>
        </w:rPr>
      </w:pPr>
      <w:r>
        <w:rPr>
          <w:rFonts w:ascii="Times New Roman" w:hAnsi="Times New Roman" w:cs="Times New Roman"/>
          <w:b/>
          <w:sz w:val="24"/>
          <w:szCs w:val="24"/>
        </w:rPr>
        <w:t>2.  Облачение тела</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Облачение тела умершего в полиэтиленовую пленку с последующим скреплением её скобами осуществляется рабочим специализированной службы.</w:t>
      </w:r>
    </w:p>
    <w:p w:rsidR="001D12EE" w:rsidRDefault="001D12EE" w:rsidP="001D12EE">
      <w:pPr>
        <w:pStyle w:val="a6"/>
        <w:ind w:firstLine="708"/>
        <w:jc w:val="both"/>
        <w:rPr>
          <w:rFonts w:ascii="Times New Roman" w:hAnsi="Times New Roman" w:cs="Times New Roman"/>
          <w:sz w:val="24"/>
          <w:szCs w:val="24"/>
        </w:rPr>
      </w:pPr>
    </w:p>
    <w:p w:rsidR="001D12EE" w:rsidRDefault="001D12EE" w:rsidP="001D12EE">
      <w:pPr>
        <w:pStyle w:val="a6"/>
        <w:jc w:val="center"/>
        <w:rPr>
          <w:rFonts w:ascii="Times New Roman" w:hAnsi="Times New Roman" w:cs="Times New Roman"/>
          <w:b/>
          <w:sz w:val="24"/>
          <w:szCs w:val="24"/>
        </w:rPr>
      </w:pPr>
      <w:r>
        <w:rPr>
          <w:rFonts w:ascii="Times New Roman" w:hAnsi="Times New Roman" w:cs="Times New Roman"/>
          <w:b/>
          <w:sz w:val="24"/>
          <w:szCs w:val="24"/>
        </w:rPr>
        <w:t>3. Предоставление гроба</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Доставка гроба до места нахождения тела умершего в морг (больницу) осуществляется грузовым автомобилем. Погрузка, выгрузка и перенос гроба в морг (больницу) осуществляются двумя работниками специализированной службы.</w:t>
      </w:r>
    </w:p>
    <w:p w:rsidR="001D12EE" w:rsidRDefault="001D12EE" w:rsidP="001D12EE">
      <w:pPr>
        <w:pStyle w:val="a6"/>
        <w:jc w:val="both"/>
        <w:rPr>
          <w:rFonts w:ascii="Times New Roman" w:hAnsi="Times New Roman" w:cs="Times New Roman"/>
          <w:sz w:val="24"/>
          <w:szCs w:val="24"/>
        </w:rPr>
      </w:pPr>
    </w:p>
    <w:p w:rsidR="001D12EE" w:rsidRDefault="001D12EE" w:rsidP="001D12EE">
      <w:pPr>
        <w:pStyle w:val="a6"/>
        <w:numPr>
          <w:ilvl w:val="0"/>
          <w:numId w:val="3"/>
        </w:numPr>
        <w:jc w:val="center"/>
        <w:rPr>
          <w:rFonts w:ascii="Times New Roman" w:hAnsi="Times New Roman" w:cs="Times New Roman"/>
          <w:b/>
          <w:sz w:val="24"/>
          <w:szCs w:val="24"/>
        </w:rPr>
      </w:pPr>
      <w:r>
        <w:rPr>
          <w:rFonts w:ascii="Times New Roman" w:hAnsi="Times New Roman" w:cs="Times New Roman"/>
          <w:b/>
          <w:sz w:val="24"/>
          <w:szCs w:val="24"/>
        </w:rPr>
        <w:t>Перевозка умершего на кладбище</w:t>
      </w:r>
    </w:p>
    <w:p w:rsidR="001D12EE" w:rsidRDefault="001D12EE" w:rsidP="001D12EE">
      <w:pPr>
        <w:pStyle w:val="a6"/>
        <w:ind w:left="1068"/>
        <w:rPr>
          <w:rFonts w:ascii="Times New Roman" w:hAnsi="Times New Roman" w:cs="Times New Roman"/>
          <w:b/>
          <w:sz w:val="24"/>
          <w:szCs w:val="24"/>
        </w:rPr>
      </w:pPr>
    </w:p>
    <w:p w:rsidR="001D12EE" w:rsidRDefault="001D12EE" w:rsidP="001D12EE">
      <w:pPr>
        <w:pStyle w:val="a6"/>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грузового автомобиля и рабочих специализированной службы из 4 человек в морг (больницу). Вынос закрытого гроба с телом (останками) умершего рабочими специализированной службы из помещения морга (больницы) и установка в грузовой автомобиль. Перевозка тела (останков) умершего на кладбище. Перенос гроба с телом (останками) умершего к месту захоронения.</w:t>
      </w:r>
    </w:p>
    <w:p w:rsidR="001D12EE" w:rsidRDefault="001D12EE" w:rsidP="001D12EE">
      <w:pPr>
        <w:pStyle w:val="a6"/>
        <w:jc w:val="both"/>
        <w:rPr>
          <w:rFonts w:ascii="Times New Roman" w:hAnsi="Times New Roman" w:cs="Times New Roman"/>
          <w:sz w:val="24"/>
          <w:szCs w:val="24"/>
        </w:rPr>
      </w:pPr>
    </w:p>
    <w:p w:rsidR="001D12EE" w:rsidRDefault="001D12EE" w:rsidP="001D12EE">
      <w:pPr>
        <w:pStyle w:val="a6"/>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Погребение</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Погребение включает:</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расчистка и разметка могилы;</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 xml:space="preserve">рытьё могилы установленного размера (2,0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1,7 м) на отведенном участке кладбища землекопами вручную или с использованием механизированных средств;</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зачистка могилы (осуществляется вручную);</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засыпка могилы вручную или механизированным способом;</w:t>
      </w:r>
    </w:p>
    <w:p w:rsidR="001D12EE" w:rsidRDefault="001D12EE" w:rsidP="001D12EE">
      <w:pPr>
        <w:pStyle w:val="a6"/>
        <w:jc w:val="both"/>
        <w:rPr>
          <w:rFonts w:ascii="Times New Roman" w:hAnsi="Times New Roman" w:cs="Times New Roman"/>
          <w:sz w:val="24"/>
          <w:szCs w:val="24"/>
        </w:rPr>
      </w:pPr>
      <w:r>
        <w:rPr>
          <w:rFonts w:ascii="Times New Roman" w:hAnsi="Times New Roman" w:cs="Times New Roman"/>
          <w:sz w:val="24"/>
          <w:szCs w:val="24"/>
        </w:rPr>
        <w:t>установка регистрационной таблички.</w:t>
      </w:r>
    </w:p>
    <w:p w:rsidR="001D12EE" w:rsidRDefault="001D12EE" w:rsidP="001D12E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1D12EE" w:rsidRDefault="001D12EE" w:rsidP="001D12EE">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bCs/>
          <w:sz w:val="20"/>
          <w:szCs w:val="20"/>
          <w:lang w:eastAsia="ar-SA"/>
        </w:rPr>
        <w:lastRenderedPageBreak/>
        <w:t xml:space="preserve">Приложение №3 к </w:t>
      </w:r>
      <w:hyperlink r:id="rId8" w:anchor="sub_0" w:history="1">
        <w:r>
          <w:rPr>
            <w:rStyle w:val="a3"/>
            <w:sz w:val="20"/>
          </w:rPr>
          <w:t>постановлению</w:t>
        </w:r>
      </w:hyperlink>
    </w:p>
    <w:p w:rsidR="001D12EE" w:rsidRDefault="001D12EE" w:rsidP="001D12EE">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 муниципального образования</w:t>
      </w:r>
    </w:p>
    <w:p w:rsidR="001D12EE" w:rsidRDefault="001D12EE" w:rsidP="001D12EE">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w:t>
      </w:r>
      <w:r>
        <w:rPr>
          <w:rFonts w:ascii="Times New Roman" w:eastAsia="Times New Roman" w:hAnsi="Times New Roman" w:cs="Times New Roman"/>
          <w:color w:val="FF0000"/>
          <w:sz w:val="20"/>
          <w:szCs w:val="20"/>
          <w:lang w:eastAsia="ar-SA"/>
        </w:rPr>
        <w:t>16</w:t>
      </w:r>
      <w:r>
        <w:rPr>
          <w:rFonts w:ascii="Times New Roman" w:eastAsia="Times New Roman" w:hAnsi="Times New Roman" w:cs="Times New Roman"/>
          <w:sz w:val="20"/>
          <w:szCs w:val="20"/>
          <w:lang w:eastAsia="ar-SA"/>
        </w:rPr>
        <w:t>.02. 2023  года №  8</w:t>
      </w:r>
    </w:p>
    <w:p w:rsidR="001D12EE" w:rsidRDefault="001D12EE" w:rsidP="001D12EE">
      <w:pPr>
        <w:suppressAutoHyphens/>
        <w:spacing w:after="0" w:line="240" w:lineRule="auto"/>
        <w:jc w:val="center"/>
        <w:rPr>
          <w:rFonts w:ascii="Times New Roman" w:eastAsia="Times New Roman" w:hAnsi="Times New Roman" w:cs="Times New Roman"/>
          <w:b/>
          <w:bCs/>
          <w:sz w:val="28"/>
          <w:szCs w:val="28"/>
          <w:lang w:eastAsia="ar-SA"/>
        </w:rPr>
      </w:pPr>
    </w:p>
    <w:p w:rsidR="001D12EE" w:rsidRDefault="001D12EE" w:rsidP="001D12EE">
      <w:pPr>
        <w:suppressAutoHyphens/>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Стоимость услуг, предоставляемых согласно гарантированному перечню услуг по погребению, в  Октябрьском  муниципальном образовании</w:t>
      </w:r>
    </w:p>
    <w:p w:rsidR="001D12EE" w:rsidRDefault="001D12EE" w:rsidP="001D12EE">
      <w:pPr>
        <w:suppressAutoHyphens/>
        <w:spacing w:after="0" w:line="240" w:lineRule="auto"/>
        <w:jc w:val="both"/>
        <w:rPr>
          <w:rFonts w:ascii="Times New Roman" w:eastAsia="Times New Roman" w:hAnsi="Times New Roman" w:cs="Times New Roman"/>
          <w:sz w:val="28"/>
          <w:szCs w:val="28"/>
          <w:lang w:eastAsia="ar-SA"/>
        </w:rPr>
      </w:pPr>
    </w:p>
    <w:tbl>
      <w:tblPr>
        <w:tblW w:w="9495" w:type="dxa"/>
        <w:tblInd w:w="250" w:type="dxa"/>
        <w:tblLayout w:type="fixed"/>
        <w:tblLook w:val="04A0"/>
      </w:tblPr>
      <w:tblGrid>
        <w:gridCol w:w="827"/>
        <w:gridCol w:w="7109"/>
        <w:gridCol w:w="1559"/>
      </w:tblGrid>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N </w:t>
            </w:r>
            <w:proofErr w:type="spellStart"/>
            <w:r>
              <w:rPr>
                <w:rFonts w:ascii="Times New Roman" w:eastAsia="Times New Roman" w:hAnsi="Times New Roman" w:cs="Times New Roman"/>
                <w:sz w:val="28"/>
                <w:szCs w:val="28"/>
                <w:lang w:eastAsia="ar-SA"/>
              </w:rPr>
              <w:t>п</w:t>
            </w:r>
            <w:proofErr w:type="spellEnd"/>
            <w:r>
              <w:rPr>
                <w:rFonts w:ascii="Times New Roman" w:eastAsia="Times New Roman" w:hAnsi="Times New Roman" w:cs="Times New Roman"/>
                <w:sz w:val="28"/>
                <w:szCs w:val="28"/>
                <w:lang w:eastAsia="ar-SA"/>
              </w:rPr>
              <w:t>/</w:t>
            </w:r>
            <w:proofErr w:type="spellStart"/>
            <w:r>
              <w:rPr>
                <w:rFonts w:ascii="Times New Roman" w:eastAsia="Times New Roman" w:hAnsi="Times New Roman" w:cs="Times New Roman"/>
                <w:sz w:val="28"/>
                <w:szCs w:val="28"/>
                <w:lang w:eastAsia="ar-SA"/>
              </w:rPr>
              <w:t>п</w:t>
            </w:r>
            <w:proofErr w:type="spellEnd"/>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Вид услуги</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Стоимость, руб.</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1.</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1137,76</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Предоставление и доставка гроба и других предметов,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1868,12</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Перевозка тела (останков) умершего на кладбище (крематорий) </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1242,06</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Погребение (кремация с последующей выдачей урны с прахом)</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3545,54</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Pr>
                <w:rFonts w:ascii="Times New Roman" w:eastAsia="Times New Roman" w:hAnsi="Times New Roman" w:cs="Times New Roman"/>
                <w:b/>
                <w:color w:val="000000"/>
                <w:sz w:val="27"/>
                <w:szCs w:val="27"/>
                <w:lang w:eastAsia="ar-SA"/>
              </w:rPr>
              <w:t>Всего</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7793,48</w:t>
            </w:r>
          </w:p>
        </w:tc>
      </w:tr>
    </w:tbl>
    <w:p w:rsidR="001D12EE" w:rsidRDefault="001D12EE" w:rsidP="001D12EE">
      <w:pPr>
        <w:suppressAutoHyphens/>
        <w:spacing w:after="0" w:line="240" w:lineRule="auto"/>
        <w:jc w:val="both"/>
        <w:rPr>
          <w:rFonts w:ascii="Times New Roman" w:eastAsia="Times New Roman" w:hAnsi="Times New Roman" w:cs="Times New Roman"/>
          <w:sz w:val="20"/>
          <w:szCs w:val="20"/>
          <w:lang w:eastAsia="ar-SA"/>
        </w:rPr>
      </w:pPr>
    </w:p>
    <w:p w:rsidR="001D12EE" w:rsidRDefault="001D12EE" w:rsidP="001D12EE">
      <w:pPr>
        <w:rPr>
          <w:rFonts w:ascii="Times New Roman" w:eastAsia="Times New Roman" w:hAnsi="Times New Roman" w:cs="Times New Roman"/>
          <w:sz w:val="28"/>
          <w:szCs w:val="28"/>
        </w:rPr>
      </w:pPr>
    </w:p>
    <w:p w:rsidR="001D12EE" w:rsidRDefault="001D12EE" w:rsidP="001D12EE">
      <w:pPr>
        <w:suppressAutoHyphens/>
        <w:spacing w:after="0" w:line="240" w:lineRule="auto"/>
        <w:ind w:firstLine="5103"/>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8"/>
          <w:szCs w:val="28"/>
        </w:rPr>
        <w:t xml:space="preserve"> </w:t>
      </w:r>
      <w:r>
        <w:rPr>
          <w:rFonts w:ascii="Times New Roman" w:eastAsia="Times New Roman" w:hAnsi="Times New Roman" w:cs="Times New Roman"/>
          <w:bCs/>
          <w:sz w:val="20"/>
          <w:szCs w:val="20"/>
          <w:lang w:eastAsia="ar-SA"/>
        </w:rPr>
        <w:t xml:space="preserve">Приложение №4 к </w:t>
      </w:r>
      <w:hyperlink r:id="rId9" w:anchor="sub_0" w:history="1">
        <w:r>
          <w:rPr>
            <w:rStyle w:val="a3"/>
            <w:sz w:val="20"/>
          </w:rPr>
          <w:t>постановлению</w:t>
        </w:r>
      </w:hyperlink>
    </w:p>
    <w:p w:rsidR="001D12EE" w:rsidRDefault="001D12EE" w:rsidP="001D12EE">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 муниципального образования</w:t>
      </w:r>
    </w:p>
    <w:p w:rsidR="001D12EE" w:rsidRDefault="001D12EE" w:rsidP="001D12EE">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от </w:t>
      </w:r>
      <w:r>
        <w:rPr>
          <w:rFonts w:ascii="Times New Roman" w:eastAsia="Times New Roman" w:hAnsi="Times New Roman" w:cs="Times New Roman"/>
          <w:color w:val="FF0000"/>
          <w:sz w:val="20"/>
          <w:szCs w:val="20"/>
          <w:lang w:eastAsia="ar-SA"/>
        </w:rPr>
        <w:t>16</w:t>
      </w:r>
      <w:r>
        <w:rPr>
          <w:rFonts w:ascii="Times New Roman" w:eastAsia="Times New Roman" w:hAnsi="Times New Roman" w:cs="Times New Roman"/>
          <w:sz w:val="20"/>
          <w:szCs w:val="20"/>
          <w:lang w:eastAsia="ar-SA"/>
        </w:rPr>
        <w:t>.02. 2023  года №  8</w:t>
      </w:r>
    </w:p>
    <w:p w:rsidR="001D12EE" w:rsidRDefault="001D12EE" w:rsidP="001D12EE">
      <w:pPr>
        <w:suppressAutoHyphens/>
        <w:spacing w:after="0" w:line="240" w:lineRule="auto"/>
        <w:jc w:val="center"/>
        <w:rPr>
          <w:rFonts w:ascii="Times New Roman" w:eastAsia="Times New Roman" w:hAnsi="Times New Roman" w:cs="Times New Roman"/>
          <w:b/>
          <w:bCs/>
          <w:sz w:val="28"/>
          <w:szCs w:val="28"/>
          <w:lang w:eastAsia="ar-SA"/>
        </w:rPr>
      </w:pPr>
    </w:p>
    <w:p w:rsidR="001D12EE" w:rsidRDefault="001D12EE" w:rsidP="001D12EE">
      <w:pPr>
        <w:suppressAutoHyphens/>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Стоимость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Октябрьском  муниципальном образовании</w:t>
      </w:r>
    </w:p>
    <w:p w:rsidR="001D12EE" w:rsidRDefault="001D12EE" w:rsidP="001D12EE">
      <w:pPr>
        <w:suppressAutoHyphens/>
        <w:spacing w:after="0" w:line="240" w:lineRule="auto"/>
        <w:jc w:val="both"/>
        <w:rPr>
          <w:rFonts w:ascii="Times New Roman" w:eastAsia="Times New Roman" w:hAnsi="Times New Roman" w:cs="Times New Roman"/>
          <w:sz w:val="28"/>
          <w:szCs w:val="28"/>
          <w:lang w:eastAsia="ar-SA"/>
        </w:rPr>
      </w:pPr>
    </w:p>
    <w:tbl>
      <w:tblPr>
        <w:tblW w:w="9495" w:type="dxa"/>
        <w:tblInd w:w="250" w:type="dxa"/>
        <w:tblLayout w:type="fixed"/>
        <w:tblLook w:val="04A0"/>
      </w:tblPr>
      <w:tblGrid>
        <w:gridCol w:w="827"/>
        <w:gridCol w:w="7109"/>
        <w:gridCol w:w="1559"/>
      </w:tblGrid>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N </w:t>
            </w:r>
            <w:proofErr w:type="spellStart"/>
            <w:r>
              <w:rPr>
                <w:rFonts w:ascii="Times New Roman" w:eastAsia="Times New Roman" w:hAnsi="Times New Roman" w:cs="Times New Roman"/>
                <w:sz w:val="28"/>
                <w:szCs w:val="28"/>
                <w:lang w:eastAsia="ar-SA"/>
              </w:rPr>
              <w:t>п</w:t>
            </w:r>
            <w:proofErr w:type="spellEnd"/>
            <w:r>
              <w:rPr>
                <w:rFonts w:ascii="Times New Roman" w:eastAsia="Times New Roman" w:hAnsi="Times New Roman" w:cs="Times New Roman"/>
                <w:sz w:val="28"/>
                <w:szCs w:val="28"/>
                <w:lang w:eastAsia="ar-SA"/>
              </w:rPr>
              <w:t>/</w:t>
            </w:r>
            <w:proofErr w:type="spellStart"/>
            <w:r>
              <w:rPr>
                <w:rFonts w:ascii="Times New Roman" w:eastAsia="Times New Roman" w:hAnsi="Times New Roman" w:cs="Times New Roman"/>
                <w:sz w:val="28"/>
                <w:szCs w:val="28"/>
                <w:lang w:eastAsia="ar-SA"/>
              </w:rPr>
              <w:t>п</w:t>
            </w:r>
            <w:proofErr w:type="spellEnd"/>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Вид услуги</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Стоимость, руб.</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1.</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1137,76</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Облачение тела </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352,26</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Предоставление  гроба </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1515,86</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Перевозка  умершего на кладбище</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1242,06</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5.</w:t>
            </w: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Погребение</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lang w:eastAsia="en-US"/>
              </w:rPr>
              <w:t>3545,54</w:t>
            </w:r>
          </w:p>
        </w:tc>
      </w:tr>
      <w:tr w:rsidR="001D12EE" w:rsidTr="001D12EE">
        <w:trPr>
          <w:trHeight w:val="322"/>
        </w:trPr>
        <w:tc>
          <w:tcPr>
            <w:tcW w:w="827" w:type="dxa"/>
            <w:tcBorders>
              <w:top w:val="single" w:sz="4" w:space="0" w:color="000000"/>
              <w:left w:val="single" w:sz="4" w:space="0" w:color="000000"/>
              <w:bottom w:val="single" w:sz="4" w:space="0" w:color="000000"/>
              <w:right w:val="nil"/>
            </w:tcBorders>
          </w:tcPr>
          <w:p w:rsidR="001D12EE" w:rsidRDefault="001D12EE">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111" w:type="dxa"/>
            <w:tcBorders>
              <w:top w:val="single" w:sz="4" w:space="0" w:color="000000"/>
              <w:left w:val="single" w:sz="4" w:space="0" w:color="000000"/>
              <w:bottom w:val="single" w:sz="4" w:space="0" w:color="000000"/>
              <w:right w:val="nil"/>
            </w:tcBorders>
            <w:hideMark/>
          </w:tcPr>
          <w:p w:rsidR="001D12EE" w:rsidRDefault="001D12EE">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Pr>
                <w:rFonts w:ascii="Times New Roman" w:eastAsia="Times New Roman" w:hAnsi="Times New Roman" w:cs="Times New Roman"/>
                <w:b/>
                <w:color w:val="000000"/>
                <w:sz w:val="27"/>
                <w:szCs w:val="27"/>
                <w:lang w:eastAsia="ar-SA"/>
              </w:rPr>
              <w:t>Всего</w:t>
            </w:r>
          </w:p>
        </w:tc>
        <w:tc>
          <w:tcPr>
            <w:tcW w:w="1559" w:type="dxa"/>
            <w:tcBorders>
              <w:top w:val="single" w:sz="4" w:space="0" w:color="000000"/>
              <w:left w:val="single" w:sz="4" w:space="0" w:color="000000"/>
              <w:bottom w:val="single" w:sz="4" w:space="0" w:color="000000"/>
              <w:right w:val="single" w:sz="4" w:space="0" w:color="000000"/>
            </w:tcBorders>
            <w:hideMark/>
          </w:tcPr>
          <w:p w:rsidR="001D12EE" w:rsidRDefault="001D12EE">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7793,48</w:t>
            </w:r>
          </w:p>
        </w:tc>
      </w:tr>
    </w:tbl>
    <w:p w:rsidR="008C0BAA" w:rsidRDefault="008C0BAA" w:rsidP="00B224A8"/>
    <w:sectPr w:rsidR="008C0BAA" w:rsidSect="008C0B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37853"/>
    <w:multiLevelType w:val="hybridMultilevel"/>
    <w:tmpl w:val="6DDE6F2A"/>
    <w:lvl w:ilvl="0" w:tplc="8D208186">
      <w:start w:val="4"/>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2400F42"/>
    <w:multiLevelType w:val="hybridMultilevel"/>
    <w:tmpl w:val="6E4A9CE4"/>
    <w:lvl w:ilvl="0" w:tplc="3416A736">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06520A2"/>
    <w:multiLevelType w:val="hybridMultilevel"/>
    <w:tmpl w:val="311C69E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224A8"/>
    <w:rsid w:val="001D12EE"/>
    <w:rsid w:val="00597C4F"/>
    <w:rsid w:val="007100E1"/>
    <w:rsid w:val="00846B35"/>
    <w:rsid w:val="008C0BAA"/>
    <w:rsid w:val="009A5810"/>
    <w:rsid w:val="00A23059"/>
    <w:rsid w:val="00B224A8"/>
    <w:rsid w:val="00EC2E40"/>
    <w:rsid w:val="00F04FB1"/>
    <w:rsid w:val="00F258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4A8"/>
    <w:rPr>
      <w:rFonts w:eastAsiaTheme="minorEastAsia"/>
      <w:lang w:eastAsia="ru-RU"/>
    </w:rPr>
  </w:style>
  <w:style w:type="paragraph" w:styleId="1">
    <w:name w:val="heading 1"/>
    <w:basedOn w:val="a"/>
    <w:next w:val="a"/>
    <w:link w:val="10"/>
    <w:qFormat/>
    <w:rsid w:val="00B224A8"/>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24A8"/>
    <w:rPr>
      <w:rFonts w:ascii="Times New Roman" w:eastAsia="Times New Roman" w:hAnsi="Times New Roman" w:cs="Times New Roman"/>
      <w:b/>
      <w:sz w:val="24"/>
      <w:szCs w:val="20"/>
      <w:lang w:eastAsia="ru-RU"/>
    </w:rPr>
  </w:style>
  <w:style w:type="character" w:styleId="a3">
    <w:name w:val="Hyperlink"/>
    <w:basedOn w:val="a0"/>
    <w:uiPriority w:val="99"/>
    <w:semiHidden/>
    <w:unhideWhenUsed/>
    <w:rsid w:val="00B224A8"/>
    <w:rPr>
      <w:color w:val="0000FF"/>
      <w:u w:val="single"/>
    </w:rPr>
  </w:style>
  <w:style w:type="paragraph" w:styleId="a4">
    <w:name w:val="caption"/>
    <w:basedOn w:val="a"/>
    <w:next w:val="a"/>
    <w:semiHidden/>
    <w:unhideWhenUsed/>
    <w:qFormat/>
    <w:rsid w:val="00B224A8"/>
    <w:pPr>
      <w:spacing w:after="0" w:line="240" w:lineRule="auto"/>
      <w:jc w:val="center"/>
    </w:pPr>
    <w:rPr>
      <w:rFonts w:ascii="Times New Roman" w:eastAsia="Times New Roman" w:hAnsi="Times New Roman" w:cs="Times New Roman"/>
      <w:b/>
      <w:sz w:val="28"/>
      <w:szCs w:val="20"/>
    </w:rPr>
  </w:style>
  <w:style w:type="character" w:customStyle="1" w:styleId="a5">
    <w:name w:val="Без интервала Знак"/>
    <w:link w:val="a6"/>
    <w:uiPriority w:val="1"/>
    <w:locked/>
    <w:rsid w:val="00B224A8"/>
    <w:rPr>
      <w:rFonts w:ascii="Calibri" w:hAnsi="Calibri"/>
    </w:rPr>
  </w:style>
  <w:style w:type="paragraph" w:styleId="a6">
    <w:name w:val="No Spacing"/>
    <w:link w:val="a5"/>
    <w:uiPriority w:val="1"/>
    <w:qFormat/>
    <w:rsid w:val="00B224A8"/>
    <w:pPr>
      <w:spacing w:after="0" w:line="240" w:lineRule="auto"/>
    </w:pPr>
    <w:rPr>
      <w:rFonts w:ascii="Calibri" w:hAnsi="Calibri"/>
    </w:rPr>
  </w:style>
  <w:style w:type="paragraph" w:styleId="a7">
    <w:name w:val="Balloon Text"/>
    <w:basedOn w:val="a"/>
    <w:link w:val="a8"/>
    <w:uiPriority w:val="99"/>
    <w:semiHidden/>
    <w:unhideWhenUsed/>
    <w:rsid w:val="00B224A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224A8"/>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10588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Desktop\10.02\&#1087;&#1086;&#1075;&#1088;&#1077;&#1073;&#1077;&#1085;&#1080;&#1077;.docx" TargetMode="External"/><Relationship Id="rId3" Type="http://schemas.openxmlformats.org/officeDocument/2006/relationships/settings" Target="settings.xml"/><Relationship Id="rId7" Type="http://schemas.openxmlformats.org/officeDocument/2006/relationships/hyperlink" Target="file:///C:\Users\1\Desktop\10.02\&#1087;&#1086;&#1075;&#1088;&#1077;&#1073;&#1077;&#1085;&#1080;&#1077;.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1\Desktop\10.02\&#1087;&#1086;&#1075;&#1088;&#1077;&#1073;&#1077;&#1085;&#1080;&#1077;.docx"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1\Desktop\10.02\&#1087;&#1086;&#1075;&#1088;&#1077;&#1073;&#1077;&#1085;&#1080;&#1077;.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1229</Words>
  <Characters>7010</Characters>
  <Application>Microsoft Office Word</Application>
  <DocSecurity>0</DocSecurity>
  <Lines>58</Lines>
  <Paragraphs>16</Paragraphs>
  <ScaleCrop>false</ScaleCrop>
  <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cp:lastPrinted>2023-02-17T09:38:00Z</cp:lastPrinted>
  <dcterms:created xsi:type="dcterms:W3CDTF">2023-02-17T04:20:00Z</dcterms:created>
  <dcterms:modified xsi:type="dcterms:W3CDTF">2023-03-02T12:25:00Z</dcterms:modified>
</cp:coreProperties>
</file>