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 xml:space="preserve">АДМИНИСТРАЦИЯ </w:t>
      </w:r>
      <w:r w:rsidRPr="003C4C72">
        <w:rPr>
          <w:rFonts w:ascii="Times New Roman" w:eastAsia="Times New Roman" w:hAnsi="Times New Roman" w:cs="Times New Roman"/>
          <w:b/>
          <w:noProof/>
          <w:sz w:val="26"/>
          <w:szCs w:val="26"/>
        </w:rPr>
        <w:t>ОКТЯБРЬСКОГО</w:t>
      </w: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ОБРАЗОВАНИЯ ПЕРЕЛЮБСКОГО МУНИЦИПАЛЬНОГО РАЙОНА САРАТОВСКОЙ ОБЛАСТИ</w:t>
      </w: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tbl>
      <w:tblPr>
        <w:tblW w:w="0" w:type="auto"/>
        <w:tblLook w:val="04A0"/>
      </w:tblPr>
      <w:tblGrid>
        <w:gridCol w:w="4785"/>
        <w:gridCol w:w="4786"/>
      </w:tblGrid>
      <w:tr w:rsidR="00F053A0" w:rsidRPr="00DD455B" w:rsidTr="00C83756">
        <w:tc>
          <w:tcPr>
            <w:tcW w:w="4785" w:type="dxa"/>
            <w:shd w:val="clear" w:color="auto" w:fill="auto"/>
          </w:tcPr>
          <w:p w:rsidR="00F053A0" w:rsidRPr="00DD455B" w:rsidRDefault="00F053A0" w:rsidP="001368B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1368B4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23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E7D89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января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1368B4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  <w:r w:rsidR="00C95F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DD4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 </w:t>
            </w:r>
            <w:r w:rsidR="001368B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F053A0" w:rsidRPr="00DD455B" w:rsidRDefault="00F053A0" w:rsidP="00C83756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C4C72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п. Октябрьский</w:t>
            </w:r>
          </w:p>
        </w:tc>
      </w:tr>
    </w:tbl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053A0" w:rsidRPr="00DD455B" w:rsidRDefault="00F053A0" w:rsidP="00D24D7F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муниципальной программы «</w:t>
      </w:r>
      <w:r w:rsidR="001368B4" w:rsidRPr="001368B4">
        <w:rPr>
          <w:rFonts w:ascii="Times New Roman" w:eastAsia="Times New Roman" w:hAnsi="Times New Roman" w:cs="Times New Roman"/>
          <w:b/>
          <w:noProof/>
          <w:sz w:val="26"/>
          <w:szCs w:val="26"/>
        </w:rPr>
        <w:t>Обустройство спортивной площадки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>» на 202</w:t>
      </w:r>
      <w:r w:rsidR="001368B4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DD455B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</w:t>
      </w:r>
    </w:p>
    <w:p w:rsidR="00F053A0" w:rsidRPr="00DD455B" w:rsidRDefault="00F053A0" w:rsidP="00C95F61">
      <w:pPr>
        <w:tabs>
          <w:tab w:val="left" w:pos="0"/>
          <w:tab w:val="left" w:pos="6645"/>
        </w:tabs>
        <w:spacing w:line="10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455B">
        <w:rPr>
          <w:rFonts w:ascii="Times New Roman" w:hAnsi="Times New Roman" w:cs="Times New Roman"/>
          <w:sz w:val="26"/>
          <w:szCs w:val="26"/>
        </w:rPr>
        <w:t>В целях реализации Федерального закона от 6 октября 2003 г. N 131-Ф3 «Об общих принципах организации местного самоуправления в Российской Федерации», Закона Саратовской области от 30 сентября 2014 года № 108-ЗСО «О вопросах местного значения сельских поселений Саратовской области», на основании установленной Положением о порядке предоставления из областного бюджета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инициативах, и условиях ее расходования, утвержденным постановлением Правительства Саратовской области от 17 июля 2017 года №</w:t>
      </w:r>
      <w:r w:rsidRPr="00DD45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DD455B">
        <w:rPr>
          <w:rFonts w:ascii="Times New Roman" w:hAnsi="Times New Roman" w:cs="Times New Roman"/>
          <w:sz w:val="26"/>
          <w:szCs w:val="26"/>
        </w:rPr>
        <w:t>362-П «О</w:t>
      </w:r>
      <w:r w:rsidRPr="00DD455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DD455B">
        <w:rPr>
          <w:rFonts w:ascii="Times New Roman" w:hAnsi="Times New Roman" w:cs="Times New Roman"/>
          <w:sz w:val="26"/>
          <w:szCs w:val="26"/>
        </w:rPr>
        <w:t>реализации на территории Саратовской области проектов развития муниципальных образований области, основанных на местных инициативах» (</w:t>
      </w:r>
      <w:r w:rsidR="001368B4" w:rsidRPr="001368B4">
        <w:rPr>
          <w:rFonts w:ascii="Times New Roman" w:hAnsi="Times New Roman" w:cs="Times New Roman"/>
          <w:sz w:val="26"/>
          <w:szCs w:val="26"/>
        </w:rPr>
        <w:t>в ред. постановлений Правительства Саратовской области от 10.08.2017 № 411-П, от 14.12.2017 № 652-П, от 03.04.2018 № 162-П, от 13.06.2018 № 325-П, от 20.11.2018 № 631-П, от 11.12.2018 № 683-П, от 12.04.2019 № 253-П, от 03.10.2019 № 701-П, от 24.12.2019 № 912-П, от 16.04.2020 № 285-П, от 28.09.2020 № 805-П, от 24.12.2020 № 1028-П, от 01.02.2021 № 50-П, от 19.08.2021 N 685-П, от 11.03.2022 N 155-П, от 17.05.2022 N 379-П, от 17.08.2022 N 748-П,  от 08.02.2023 N 88-П, от 06.03.2023 N 152-П, от 21.12.2023 N 1198-П, от 11.03.2024 N 168-П, от 30.05.2024 N 454-П, от 25.12.2024 N 1081-П</w:t>
      </w:r>
      <w:r w:rsidRPr="00DD455B">
        <w:rPr>
          <w:rFonts w:ascii="Times New Roman" w:hAnsi="Times New Roman" w:cs="Times New Roman"/>
          <w:sz w:val="26"/>
          <w:szCs w:val="26"/>
        </w:rPr>
        <w:t xml:space="preserve">), на основании Устава </w:t>
      </w:r>
      <w:r w:rsidRPr="003C4C72">
        <w:rPr>
          <w:rFonts w:ascii="Times New Roman" w:hAnsi="Times New Roman" w:cs="Times New Roman"/>
          <w:noProof/>
          <w:sz w:val="26"/>
          <w:szCs w:val="26"/>
        </w:rPr>
        <w:t>Октябрьского</w:t>
      </w:r>
      <w:r w:rsidRPr="00DD455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Перелюбского муниципального района Саратовской области, </w:t>
      </w:r>
      <w:r w:rsidRPr="00DD455B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F053A0" w:rsidRPr="00DD455B" w:rsidRDefault="00F053A0" w:rsidP="001368B4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>Утвердить муниципальную программу «</w:t>
      </w:r>
      <w:r w:rsidR="001368B4" w:rsidRPr="001368B4">
        <w:rPr>
          <w:rFonts w:ascii="Times New Roman" w:eastAsia="Times New Roman" w:hAnsi="Times New Roman" w:cs="Times New Roman"/>
          <w:noProof/>
          <w:sz w:val="26"/>
          <w:szCs w:val="26"/>
        </w:rPr>
        <w:t>Обустройство спортивной площадки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», согласно приложению.</w:t>
      </w:r>
    </w:p>
    <w:p w:rsidR="00F053A0" w:rsidRPr="00DD455B" w:rsidRDefault="00F053A0" w:rsidP="001368B4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Установить, что в ходе реализации муниципальной программы 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1368B4" w:rsidRPr="001368B4">
        <w:rPr>
          <w:rFonts w:ascii="Times New Roman" w:eastAsia="Times New Roman" w:hAnsi="Times New Roman" w:cs="Times New Roman"/>
          <w:noProof/>
          <w:sz w:val="26"/>
          <w:szCs w:val="26"/>
        </w:rPr>
        <w:t>Обустройство спортивной площадки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>корректировке подлежат мероприятия и объемы их финансирования с учетом возможностей средств бюджета поселения.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Направить в представительный орган </w:t>
      </w:r>
      <w:r w:rsidRPr="003C4C72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>Октябрьского</w:t>
      </w: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образования предложения о внесении изменений в бюджет сельского поселения на 202</w:t>
      </w:r>
      <w:r w:rsidR="001368B4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DD45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 для корректировки. 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 xml:space="preserve">Обнародовать настоящее Постановление в специальных местах для обнародования с </w:t>
      </w:r>
      <w:r w:rsidR="001368B4">
        <w:rPr>
          <w:rFonts w:ascii="Times New Roman" w:eastAsia="Times New Roman" w:hAnsi="Times New Roman" w:cs="Times New Roman"/>
          <w:noProof/>
          <w:sz w:val="26"/>
          <w:szCs w:val="26"/>
        </w:rPr>
        <w:t>23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.0</w:t>
      </w:r>
      <w:r w:rsidR="002E7D89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1368B4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DD455B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 момента его официального обнародования.</w:t>
      </w:r>
    </w:p>
    <w:p w:rsidR="00F053A0" w:rsidRPr="00DD455B" w:rsidRDefault="00F053A0" w:rsidP="007203FF">
      <w:pPr>
        <w:numPr>
          <w:ilvl w:val="0"/>
          <w:numId w:val="1"/>
        </w:numPr>
        <w:spacing w:line="10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455B">
        <w:rPr>
          <w:rFonts w:ascii="Times New Roman" w:eastAsia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053A0" w:rsidRPr="00DD455B" w:rsidRDefault="00F053A0" w:rsidP="007203FF">
      <w:pPr>
        <w:pStyle w:val="16"/>
        <w:shd w:val="clear" w:color="auto" w:fill="FFFFFF"/>
        <w:spacing w:before="0" w:after="0"/>
        <w:jc w:val="both"/>
        <w:rPr>
          <w:b/>
          <w:color w:val="000000"/>
          <w:sz w:val="26"/>
          <w:szCs w:val="26"/>
        </w:rPr>
      </w:pPr>
      <w:r w:rsidRPr="003C4C72">
        <w:rPr>
          <w:b/>
          <w:noProof/>
          <w:color w:val="000000"/>
          <w:sz w:val="26"/>
          <w:szCs w:val="26"/>
        </w:rPr>
        <w:t>Глава</w:t>
      </w:r>
      <w:r w:rsidRPr="00DD455B">
        <w:rPr>
          <w:b/>
          <w:color w:val="000000"/>
          <w:sz w:val="26"/>
          <w:szCs w:val="26"/>
        </w:rPr>
        <w:t xml:space="preserve"> </w:t>
      </w:r>
      <w:r w:rsidRPr="003C4C72">
        <w:rPr>
          <w:b/>
          <w:noProof/>
          <w:color w:val="000000"/>
          <w:sz w:val="26"/>
          <w:szCs w:val="26"/>
        </w:rPr>
        <w:t>Октябрьского</w:t>
      </w:r>
    </w:p>
    <w:p w:rsidR="00F053A0" w:rsidRPr="00DD455B" w:rsidRDefault="00F053A0" w:rsidP="007203FF">
      <w:pPr>
        <w:pStyle w:val="16"/>
        <w:shd w:val="clear" w:color="auto" w:fill="FFFFFF"/>
        <w:spacing w:before="0" w:after="0"/>
        <w:jc w:val="both"/>
        <w:rPr>
          <w:color w:val="000000"/>
          <w:sz w:val="26"/>
          <w:szCs w:val="26"/>
        </w:rPr>
      </w:pPr>
      <w:r w:rsidRPr="00DD455B">
        <w:rPr>
          <w:b/>
          <w:color w:val="000000"/>
          <w:sz w:val="26"/>
          <w:szCs w:val="26"/>
        </w:rPr>
        <w:t xml:space="preserve">муниципального образования                                                    </w:t>
      </w:r>
    </w:p>
    <w:p w:rsidR="00F053A0" w:rsidRPr="00DD455B" w:rsidRDefault="00F053A0" w:rsidP="007203FF">
      <w:pPr>
        <w:pStyle w:val="16"/>
        <w:shd w:val="clear" w:color="auto" w:fill="FFFFFF"/>
        <w:spacing w:before="0" w:after="0"/>
        <w:jc w:val="both"/>
        <w:rPr>
          <w:sz w:val="26"/>
          <w:szCs w:val="26"/>
        </w:rPr>
      </w:pPr>
      <w:r w:rsidRPr="00DD455B">
        <w:rPr>
          <w:b/>
          <w:color w:val="000000"/>
          <w:sz w:val="26"/>
          <w:szCs w:val="26"/>
        </w:rPr>
        <w:t xml:space="preserve">Перелюбского муниципального района </w:t>
      </w:r>
      <w:r w:rsidRPr="00DD455B">
        <w:rPr>
          <w:b/>
          <w:color w:val="000000"/>
          <w:sz w:val="26"/>
          <w:szCs w:val="26"/>
        </w:rPr>
        <w:tab/>
      </w:r>
      <w:r w:rsidRPr="00DD455B">
        <w:rPr>
          <w:b/>
          <w:color w:val="000000"/>
          <w:sz w:val="26"/>
          <w:szCs w:val="26"/>
        </w:rPr>
        <w:tab/>
      </w:r>
      <w:r w:rsidRPr="00DD455B">
        <w:rPr>
          <w:b/>
          <w:color w:val="000000"/>
          <w:sz w:val="26"/>
          <w:szCs w:val="26"/>
        </w:rPr>
        <w:tab/>
        <w:t xml:space="preserve"> </w:t>
      </w:r>
      <w:r w:rsidRPr="003C4C72">
        <w:rPr>
          <w:b/>
          <w:noProof/>
          <w:color w:val="000000"/>
          <w:sz w:val="26"/>
          <w:szCs w:val="26"/>
        </w:rPr>
        <w:t>Комаров А. С.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br w:type="page"/>
      </w:r>
      <w:r w:rsidRPr="00DD45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Приложение 1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F053A0" w:rsidRPr="00DD455B" w:rsidRDefault="00F053A0">
      <w:pPr>
        <w:spacing w:line="100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368B4">
        <w:rPr>
          <w:rFonts w:ascii="Times New Roman" w:eastAsia="Times New Roman" w:hAnsi="Times New Roman" w:cs="Times New Roman"/>
          <w:noProof/>
          <w:sz w:val="28"/>
          <w:szCs w:val="28"/>
        </w:rPr>
        <w:t>23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E7D8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368B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C95F61">
        <w:rPr>
          <w:rFonts w:ascii="Times New Roman" w:eastAsia="Times New Roman" w:hAnsi="Times New Roman" w:cs="Times New Roman"/>
          <w:noProof/>
          <w:sz w:val="28"/>
          <w:szCs w:val="28"/>
        </w:rPr>
        <w:t>2</w:t>
      </w:r>
    </w:p>
    <w:p w:rsidR="00F053A0" w:rsidRPr="00DD455B" w:rsidRDefault="00F053A0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F053A0" w:rsidRPr="00DD455B" w:rsidRDefault="00F053A0" w:rsidP="00F179D7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04049A" w:rsidRPr="0004049A">
        <w:rPr>
          <w:rFonts w:ascii="Times New Roman" w:eastAsia="Times New Roman" w:hAnsi="Times New Roman" w:cs="Times New Roman"/>
          <w:b/>
          <w:noProof/>
          <w:sz w:val="28"/>
          <w:szCs w:val="28"/>
        </w:rPr>
        <w:t>Обустройство спортивной площадки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053A0" w:rsidRPr="00DD455B" w:rsidRDefault="00F053A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1057" w:type="dxa"/>
        <w:tblInd w:w="-1026" w:type="dxa"/>
        <w:tblLayout w:type="fixed"/>
        <w:tblLook w:val="0000"/>
      </w:tblPr>
      <w:tblGrid>
        <w:gridCol w:w="618"/>
        <w:gridCol w:w="2501"/>
        <w:gridCol w:w="7938"/>
      </w:tblGrid>
      <w:tr w:rsidR="00F053A0" w:rsidRPr="00DD455B" w:rsidTr="00F179D7">
        <w:trPr>
          <w:trHeight w:val="1019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6F02DF">
            <w:pPr>
              <w:snapToGrid w:val="0"/>
              <w:spacing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04049A" w:rsidRPr="001368B4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Обустройство спортивной площадки в п. Октябрьский Октябрьского муниципального образования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Дата ее утверждения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04049A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23</w:t>
            </w:r>
            <w:r w:rsidR="00F053A0"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E7D89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января</w:t>
            </w:r>
            <w:r w:rsidR="00F053A0"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F053A0"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Основной разработчик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D64D6A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Цели и задачи Программы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D64D6A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Основной целью Программы является </w:t>
            </w:r>
            <w:r w:rsidR="00C95F61" w:rsidRPr="00A637B8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обеспечение условий для отдыха и физического развития, укрепление здоровья детей, приобщение населения к здоровому образу жизни, организация досуга населения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Важнейшие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показатели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04049A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4049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Установка ограждения спортивной площадки, устройство покрытия спортивной площадки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Сроки реализации 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04049A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04049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Исполнители Программы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-подрядные организации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Объемы и источники финансирования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Бюджеты всех уровней, областная субсидия, безвозмездные поступления добровольных взносов, пожертвование от физических лиц.</w:t>
            </w:r>
          </w:p>
        </w:tc>
      </w:tr>
      <w:tr w:rsidR="00F053A0" w:rsidRPr="00DD455B" w:rsidTr="001B73C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Система организации контроля за исполнением</w:t>
            </w:r>
          </w:p>
          <w:p w:rsidR="00F053A0" w:rsidRPr="00DD455B" w:rsidRDefault="00F053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Программы </w:t>
            </w:r>
          </w:p>
          <w:p w:rsidR="00F053A0" w:rsidRPr="00DD455B" w:rsidRDefault="00F053A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F179D7">
            <w:pPr>
              <w:snapToGrid w:val="0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Текущий контроль осуществляется инициативной группой, состав которой утвержден голосованием на собрании граждан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МО, Администрацией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</w:t>
            </w:r>
          </w:p>
          <w:p w:rsidR="00F053A0" w:rsidRPr="00DD455B" w:rsidRDefault="00F053A0"/>
        </w:tc>
      </w:tr>
    </w:tbl>
    <w:p w:rsidR="00F053A0" w:rsidRPr="00DD455B" w:rsidRDefault="00F053A0"/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Pr="00DD455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04049A" w:rsidRPr="0004049A" w:rsidRDefault="0004049A" w:rsidP="0004049A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4049A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На сегодняшний день в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Октябрьском</w:t>
      </w:r>
      <w:r w:rsidRPr="0004049A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муниципальном образовании имеются незанятые придомовые территории, которые можно использовать для оснащения детским и спортивным оборудованием. Актуальность решения сложившейся проблемы комплексным методом обусловлена рядом социальных факторов, связанных с организацией досуга детей дошкольного и школьного младшего и среднего возраста, а также взрослых.</w:t>
      </w:r>
    </w:p>
    <w:p w:rsidR="00F053A0" w:rsidRDefault="0004049A" w:rsidP="0004049A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4049A">
        <w:rPr>
          <w:rFonts w:ascii="Times New Roman" w:eastAsia="Times New Roman" w:hAnsi="Times New Roman" w:cs="Times New Roman"/>
          <w:noProof/>
          <w:sz w:val="28"/>
          <w:szCs w:val="28"/>
        </w:rPr>
        <w:t>Программа предусматривает строительство новых объектов, в связи с чем, повысятся вовлеченность населения к спорту и здоровому образу жизни.</w:t>
      </w:r>
    </w:p>
    <w:p w:rsidR="0004049A" w:rsidRPr="00DD455B" w:rsidRDefault="0004049A" w:rsidP="0004049A">
      <w:pPr>
        <w:spacing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1. Содержание проблемы и обоснование необходимости ее решения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программно-целевым методом</w:t>
      </w:r>
    </w:p>
    <w:p w:rsidR="0004049A" w:rsidRPr="00A637B8" w:rsidRDefault="0004049A" w:rsidP="0004049A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Кризисное состояние обусловлено неэффективной системой управления, неудовлетворительным финансовым положением, высокими затратами. Эффективное решение задачи благоустройства общественных территорий зонами отдыха без использования программного подхода не предоставляется возможным.</w:t>
      </w:r>
    </w:p>
    <w:p w:rsidR="0004049A" w:rsidRPr="00A637B8" w:rsidRDefault="0004049A" w:rsidP="0004049A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В настоящее время в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Октябрьском </w:t>
      </w: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муниципальном образовании отсутствуют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общественные территории предназначенные для занятия спортом</w:t>
      </w: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 </w:t>
      </w:r>
    </w:p>
    <w:p w:rsidR="00F053A0" w:rsidRPr="00DD455B" w:rsidRDefault="0004049A" w:rsidP="0004049A">
      <w:pPr>
        <w:widowControl w:val="0"/>
        <w:spacing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Участие в муниципальных программах по благоустройству территорий повысит увлеченность населения муниципального образования здоровым образом жизни.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Основные цели и задачи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049A" w:rsidRPr="00A637B8" w:rsidRDefault="0004049A" w:rsidP="0004049A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Главными целями Программы являются обеспечение условий для отдыха и физического развития, укрепление здоровья детей, приобщение населения к здоровому образу жизни, организация досуга населения.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Основной задачей Программы является: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- развитие и поддержка инициатив жителей населенных пунктов по благоустройству и </w:t>
      </w:r>
      <w:r w:rsidR="005D12BC" w:rsidRPr="00A637B8">
        <w:rPr>
          <w:rFonts w:ascii="Times New Roman" w:eastAsia="Times New Roman" w:hAnsi="Times New Roman" w:cs="Times New Roman"/>
          <w:noProof/>
          <w:sz w:val="28"/>
          <w:szCs w:val="28"/>
        </w:rPr>
        <w:t>организация досуга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повышение общего уровня благоустройства;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приведение в качественное состояние элементов благоустройства;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- </w:t>
      </w:r>
      <w:r w:rsidR="005D12BC" w:rsidRPr="00A637B8">
        <w:rPr>
          <w:rFonts w:ascii="Times New Roman" w:eastAsia="Times New Roman" w:hAnsi="Times New Roman" w:cs="Times New Roman"/>
          <w:noProof/>
          <w:sz w:val="28"/>
          <w:szCs w:val="28"/>
        </w:rPr>
        <w:t>расчистка территории</w:t>
      </w:r>
      <w:r w:rsidR="005D12BC">
        <w:rPr>
          <w:rFonts w:ascii="Times New Roman" w:eastAsia="Times New Roman" w:hAnsi="Times New Roman" w:cs="Times New Roman"/>
          <w:noProof/>
          <w:sz w:val="28"/>
          <w:szCs w:val="28"/>
        </w:rPr>
        <w:t>, установка ограждения, устройство покрытия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3. Сроки и этапы реализации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Реализация Программы осуществляется в течение 202</w:t>
      </w:r>
      <w:r w:rsidR="0004049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4. Система программных мероприятий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благоустройство, </w:t>
      </w:r>
      <w:r w:rsidR="005D12BC">
        <w:rPr>
          <w:rFonts w:ascii="Times New Roman" w:eastAsia="Times New Roman" w:hAnsi="Times New Roman" w:cs="Times New Roman"/>
          <w:noProof/>
          <w:sz w:val="28"/>
          <w:szCs w:val="28"/>
        </w:rPr>
        <w:t>общественных территорий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: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- подъездные пути к </w:t>
      </w:r>
      <w:r w:rsidR="005D12BC">
        <w:rPr>
          <w:rFonts w:ascii="Times New Roman" w:eastAsia="Times New Roman" w:hAnsi="Times New Roman" w:cs="Times New Roman"/>
          <w:noProof/>
          <w:sz w:val="28"/>
          <w:szCs w:val="28"/>
        </w:rPr>
        <w:t>спортивной площадке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:rsidR="00F053A0" w:rsidRPr="003C4C72" w:rsidRDefault="00F053A0" w:rsidP="001B61AF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- ограждение территори</w:t>
      </w:r>
      <w:r w:rsidR="005D12BC">
        <w:rPr>
          <w:rFonts w:ascii="Times New Roman" w:eastAsia="Times New Roman" w:hAnsi="Times New Roman" w:cs="Times New Roman"/>
          <w:noProof/>
          <w:sz w:val="28"/>
          <w:szCs w:val="28"/>
        </w:rPr>
        <w:t>и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5D12BC">
        <w:rPr>
          <w:rFonts w:ascii="Times New Roman" w:eastAsia="Times New Roman" w:hAnsi="Times New Roman" w:cs="Times New Roman"/>
          <w:noProof/>
          <w:sz w:val="28"/>
          <w:szCs w:val="28"/>
        </w:rPr>
        <w:t>спортивной площадки.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5. Механизм реализации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Основным назначением программных мероприятий является решение социальной задачи - приобщение населения к здоровому образу жизни.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Для успешного осуществления намеченных Программой мероприятий должны быть использованы: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финансирование за счет бюджетных средств всех уровней;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средства частного бизнеса;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средства населения.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областного бюджета (прогнозно) и местного бюджетов;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частного бизнеса;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>- предоставление средств населения.</w:t>
      </w:r>
    </w:p>
    <w:p w:rsidR="005D12BC" w:rsidRPr="00A637B8" w:rsidRDefault="005D12BC" w:rsidP="005D12BC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637B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Отбор исполнителей Программы должен осуществляться муниципальным заказчиком.</w:t>
      </w: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6. Ресурсное обеспечение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Затраты на </w:t>
      </w:r>
      <w:r w:rsidR="00DA4A89" w:rsidRPr="00DA4A89">
        <w:rPr>
          <w:rFonts w:ascii="Times New Roman" w:eastAsia="Times New Roman" w:hAnsi="Times New Roman" w:cs="Times New Roman"/>
          <w:noProof/>
          <w:sz w:val="28"/>
          <w:szCs w:val="28"/>
        </w:rPr>
        <w:t>Обустройство спортивной площадки в п. Октябрьский Октябрьского муниципального образования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составит </w:t>
      </w:r>
      <w:r w:rsidR="00DA4A89">
        <w:rPr>
          <w:rFonts w:ascii="Times New Roman" w:eastAsia="Times New Roman" w:hAnsi="Times New Roman" w:cs="Times New Roman"/>
          <w:noProof/>
          <w:sz w:val="28"/>
          <w:szCs w:val="28"/>
        </w:rPr>
        <w:t>2 105,</w:t>
      </w:r>
      <w:r w:rsidR="00DA4A89" w:rsidRPr="00DA4A89">
        <w:rPr>
          <w:rFonts w:ascii="Times New Roman" w:eastAsia="Times New Roman" w:hAnsi="Times New Roman" w:cs="Times New Roman"/>
          <w:noProof/>
          <w:sz w:val="28"/>
          <w:szCs w:val="28"/>
        </w:rPr>
        <w:t>08876</w:t>
      </w:r>
      <w:r w:rsidR="00DA4A8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тыс. рублей.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Общая потребность в затратах на реализацию Программы составит –</w:t>
      </w:r>
      <w:r w:rsidR="00DA4A89" w:rsidRPr="00DA4A8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2 105,08876 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тыс. руб., в том числе: 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1) За счёт средств местного бюджета (за исключением безвозмездных поступлений добровольных взносов, пожертвований от физических и юридических лиц) - </w:t>
      </w:r>
      <w:r w:rsidR="00DA4A89">
        <w:rPr>
          <w:rFonts w:ascii="Times New Roman" w:eastAsia="Times New Roman" w:hAnsi="Times New Roman" w:cs="Times New Roman"/>
          <w:noProof/>
          <w:sz w:val="28"/>
          <w:szCs w:val="28"/>
        </w:rPr>
        <w:t>53</w:t>
      </w:r>
      <w:r w:rsidR="00DA4A89" w:rsidRPr="00DA4A8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5,08876 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>тыс.рублей;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2) За счёт средств населения – </w:t>
      </w:r>
      <w:r w:rsidR="00DA4A89">
        <w:rPr>
          <w:rFonts w:ascii="Times New Roman" w:eastAsia="Times New Roman" w:hAnsi="Times New Roman" w:cs="Times New Roman"/>
          <w:noProof/>
          <w:sz w:val="28"/>
          <w:szCs w:val="28"/>
        </w:rPr>
        <w:t>7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тыс.руб.;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3) За счёт безвозмездных поступлений от организаций и других внебюджетных источников - </w:t>
      </w:r>
      <w:r w:rsidR="002E7D89">
        <w:rPr>
          <w:rFonts w:ascii="Times New Roman" w:eastAsia="Times New Roman" w:hAnsi="Times New Roman" w:cs="Times New Roman"/>
          <w:noProof/>
          <w:sz w:val="28"/>
          <w:szCs w:val="28"/>
        </w:rPr>
        <w:t>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 руб.;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За счёт областной субсидии – </w:t>
      </w:r>
      <w:r w:rsidR="00DA4A89">
        <w:rPr>
          <w:rFonts w:ascii="Times New Roman" w:eastAsia="Times New Roman" w:hAnsi="Times New Roman" w:cs="Times New Roman"/>
          <w:noProof/>
          <w:sz w:val="28"/>
          <w:szCs w:val="28"/>
        </w:rPr>
        <w:t>1 500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тыс.рублей.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указанных работ являются: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4A89" w:rsidRPr="00DA4A89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DA4A89">
        <w:rPr>
          <w:rFonts w:ascii="Times New Roman" w:eastAsia="Times New Roman" w:hAnsi="Times New Roman" w:cs="Times New Roman"/>
          <w:noProof/>
          <w:sz w:val="28"/>
          <w:szCs w:val="28"/>
        </w:rPr>
        <w:t>Установка ограждения спортивной площадки, устройство покрытия спортивной площадки</w:t>
      </w:r>
      <w:r w:rsidR="00DA4A89"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п. Октябрьский</w:t>
      </w: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7. Организация управления Программой и контроль за ходом ее реализации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Порядок реализации Программы и контроля за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61-П, </w:t>
      </w:r>
      <w:r w:rsidRPr="00DD455B">
        <w:rPr>
          <w:rFonts w:ascii="Times New Roman" w:hAnsi="Times New Roman" w:cs="Times New Roman"/>
          <w:sz w:val="28"/>
          <w:szCs w:val="28"/>
        </w:rPr>
        <w:t xml:space="preserve">Положением о порядке предоставления из областного бюджета субсидии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</w:t>
      </w:r>
      <w:r w:rsidRPr="00DD455B">
        <w:rPr>
          <w:rFonts w:ascii="Times New Roman" w:hAnsi="Times New Roman" w:cs="Times New Roman"/>
          <w:sz w:val="28"/>
          <w:szCs w:val="28"/>
        </w:rPr>
        <w:lastRenderedPageBreak/>
        <w:t>инициативах, и условиях ее расходования, утвержденным постановлением Правительства Саратовской области от 17 июля 2017 года №</w:t>
      </w:r>
      <w:r w:rsidRPr="00DD4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455B">
        <w:rPr>
          <w:rFonts w:ascii="Times New Roman" w:hAnsi="Times New Roman" w:cs="Times New Roman"/>
          <w:sz w:val="28"/>
          <w:szCs w:val="28"/>
        </w:rPr>
        <w:t>362-П «О</w:t>
      </w:r>
      <w:r w:rsidRPr="00DD45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455B">
        <w:rPr>
          <w:rFonts w:ascii="Times New Roman" w:hAnsi="Times New Roman" w:cs="Times New Roman"/>
          <w:sz w:val="28"/>
          <w:szCs w:val="28"/>
        </w:rPr>
        <w:t>реализации на территории Саратовской области проектов развития муниципальных образований области, основанных на местных инициативах» (</w:t>
      </w:r>
      <w:r w:rsidR="00DA4A89" w:rsidRPr="00DD455B">
        <w:rPr>
          <w:rFonts w:ascii="Times New Roman" w:hAnsi="Times New Roman" w:cs="Times New Roman"/>
          <w:sz w:val="26"/>
          <w:szCs w:val="26"/>
        </w:rPr>
        <w:t xml:space="preserve">в ред. постановлений Правительства Саратовской области от 10.08.2017 № 411-П, от 14.12.2017 № 652-П, от 03.04.2018 № 162-П, от 13.06.2018 № 325-П, от 20.11.2018 № 631-П, от 11.12.2018 № 683-П, от 12.04.2019 № 253-П, от 03.10.2019 № 701-П, от 24.12.2019 № 912-П, от 16.04.2020 № 285-П, от 28.09.2020 № 805-П, от 24.12.2020 № 1028-П, от 01.02.2021 № 50-П, от 19.08.2021 </w:t>
      </w:r>
      <w:hyperlink r:id="rId5" w:history="1">
        <w:r w:rsidR="00DA4A89" w:rsidRPr="00DD455B">
          <w:rPr>
            <w:rFonts w:ascii="Times New Roman" w:hAnsi="Times New Roman" w:cs="Times New Roman"/>
            <w:sz w:val="26"/>
            <w:szCs w:val="26"/>
          </w:rPr>
          <w:t>N 685-П</w:t>
        </w:r>
      </w:hyperlink>
      <w:r w:rsidR="00DA4A89" w:rsidRPr="00DD455B">
        <w:rPr>
          <w:rFonts w:ascii="Times New Roman" w:hAnsi="Times New Roman" w:cs="Times New Roman"/>
          <w:sz w:val="26"/>
          <w:szCs w:val="26"/>
        </w:rPr>
        <w:t>, от 11.03.2022 N 155-П, от 17.05.2022 N 379-П, от 17.08.2022 N 748-П</w:t>
      </w:r>
      <w:r w:rsidR="00DA4A89">
        <w:rPr>
          <w:rFonts w:ascii="Times New Roman" w:hAnsi="Times New Roman" w:cs="Times New Roman"/>
          <w:sz w:val="26"/>
          <w:szCs w:val="26"/>
        </w:rPr>
        <w:t xml:space="preserve">, </w:t>
      </w:r>
      <w:r w:rsidR="00DA4A89" w:rsidRPr="002229B7">
        <w:t xml:space="preserve"> </w:t>
      </w:r>
      <w:r w:rsidR="00DA4A89" w:rsidRPr="002229B7">
        <w:rPr>
          <w:rFonts w:ascii="Times New Roman" w:hAnsi="Times New Roman" w:cs="Times New Roman"/>
          <w:sz w:val="26"/>
          <w:szCs w:val="26"/>
        </w:rPr>
        <w:t>от 08.02.2023 N 88-П,</w:t>
      </w:r>
      <w:r w:rsidR="00DA4A89">
        <w:rPr>
          <w:rFonts w:ascii="Times New Roman" w:hAnsi="Times New Roman" w:cs="Times New Roman"/>
          <w:sz w:val="26"/>
          <w:szCs w:val="26"/>
        </w:rPr>
        <w:t xml:space="preserve"> </w:t>
      </w:r>
      <w:r w:rsidR="00DA4A89" w:rsidRPr="002229B7">
        <w:rPr>
          <w:rFonts w:ascii="Times New Roman" w:hAnsi="Times New Roman" w:cs="Times New Roman"/>
          <w:sz w:val="26"/>
          <w:szCs w:val="26"/>
        </w:rPr>
        <w:t>от 06.03.2023 N 152-П, от 21.12.2023 N 1198-П, от 11.03.2024 N 168-П,</w:t>
      </w:r>
      <w:r w:rsidR="00DA4A89">
        <w:rPr>
          <w:rFonts w:ascii="Times New Roman" w:hAnsi="Times New Roman" w:cs="Times New Roman"/>
          <w:sz w:val="26"/>
          <w:szCs w:val="26"/>
        </w:rPr>
        <w:t xml:space="preserve"> </w:t>
      </w:r>
      <w:r w:rsidR="00DA4A89" w:rsidRPr="002229B7">
        <w:rPr>
          <w:rFonts w:ascii="Times New Roman" w:hAnsi="Times New Roman" w:cs="Times New Roman"/>
          <w:sz w:val="26"/>
          <w:szCs w:val="26"/>
        </w:rPr>
        <w:t>от 30.05.2024 N 454-П, от 25.12.2024 N 1081-П</w:t>
      </w:r>
      <w:r w:rsidRPr="00DD455B">
        <w:rPr>
          <w:rFonts w:ascii="Times New Roman" w:hAnsi="Times New Roman" w:cs="Times New Roman"/>
          <w:sz w:val="28"/>
          <w:szCs w:val="28"/>
        </w:rPr>
        <w:t>)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Система управления Программой включает: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-организационное обеспечение;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-экономические рычаги воздействия;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-правовые рычаги воздействия;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- информационное обеспечение.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Ответственными за реализацию соответствующих разделов Программы являются: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- администрация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инициативная группа граждан, состав которой утверждён собранием граждан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МО; 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-администрация 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Октябрьского</w:t>
      </w: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 инициативная группа анализируют и координируют ход выполнения мероприятий Программы. В течение года ответственные за исполнение Программы подготавливают и представляют бюджетные заявки в финансовое управление администрации Перелюбского муниципального района, предложения по финансированию Программы в соответствии с утвержденными программными мероприятиями. Финансовое управление администрации Перелюбского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Заказчик Программы на основании принятого решения о районном бюджете на очередной финансовый год определяет исполнителей программных мероприятий.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sz w:val="28"/>
          <w:szCs w:val="28"/>
        </w:rPr>
        <w:t xml:space="preserve"> Ежегодно заказчик подготавливает и представляет в районное Собрание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F053A0" w:rsidRPr="00DD455B" w:rsidRDefault="00F053A0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widowControl w:val="0"/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8. Оценка социально-экономической эффективности Программы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F61" w:rsidRDefault="00F053A0" w:rsidP="00C95F61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Прогнозируемые конечные результаты реализации Программы предусматривают повышение уровня </w:t>
      </w:r>
      <w:r w:rsidR="00C95F61" w:rsidRPr="00A637B8">
        <w:rPr>
          <w:rFonts w:ascii="Times New Roman" w:eastAsia="Times New Roman" w:hAnsi="Times New Roman" w:cs="Times New Roman"/>
          <w:noProof/>
          <w:sz w:val="28"/>
          <w:szCs w:val="28"/>
        </w:rPr>
        <w:t>обеспечение условий для отдыха и физического развития, укрепление здоровья детей, приобщение населения к здоровому образу жизни, организация досуга населения</w:t>
      </w:r>
      <w:r w:rsidRPr="003C4C7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</w:p>
    <w:p w:rsidR="00F053A0" w:rsidRPr="00C95F61" w:rsidRDefault="00C95F61" w:rsidP="00C95F61">
      <w:pPr>
        <w:spacing w:line="100" w:lineRule="atLeast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="00F053A0" w:rsidRPr="00DD455B">
        <w:rPr>
          <w:rFonts w:ascii="Times New Roman" w:eastAsia="Times New Roman" w:hAnsi="Times New Roman" w:cs="Times New Roman"/>
          <w:bCs/>
          <w:sz w:val="28"/>
          <w:szCs w:val="28"/>
        </w:rPr>
        <w:t>Таблица № 1</w:t>
      </w:r>
    </w:p>
    <w:p w:rsidR="00F053A0" w:rsidRPr="00DD455B" w:rsidRDefault="00F053A0">
      <w:pPr>
        <w:spacing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 ПРОГРАММНЫХ МЕРОПРИЯТИЙ</w:t>
      </w: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t>на 202</w:t>
      </w:r>
      <w:r w:rsidR="0004049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2E7D8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D455B">
        <w:rPr>
          <w:rFonts w:ascii="Times New Roman" w:eastAsia="Times New Roman" w:hAnsi="Times New Roman" w:cs="Times New Roman"/>
          <w:bCs/>
          <w:sz w:val="28"/>
          <w:szCs w:val="28"/>
        </w:rPr>
        <w:t>год</w:t>
      </w:r>
    </w:p>
    <w:p w:rsidR="00F053A0" w:rsidRPr="00DD455B" w:rsidRDefault="00F053A0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053A0" w:rsidRPr="00DD455B" w:rsidRDefault="00F053A0">
      <w:pPr>
        <w:spacing w:line="1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"/>
        <w:gridCol w:w="5132"/>
        <w:gridCol w:w="3479"/>
      </w:tblGrid>
      <w:tr w:rsidR="00F053A0" w:rsidRPr="00DD455B">
        <w:trPr>
          <w:cantSplit/>
          <w:trHeight w:val="553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  <w:t>п/п</w:t>
            </w:r>
          </w:p>
        </w:tc>
        <w:tc>
          <w:tcPr>
            <w:tcW w:w="5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3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Исполнитель</w:t>
            </w:r>
          </w:p>
        </w:tc>
      </w:tr>
      <w:tr w:rsidR="00F053A0" w:rsidRPr="00DD455B">
        <w:trPr>
          <w:cantSplit/>
          <w:trHeight w:val="553"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053A0" w:rsidRPr="00DD455B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 w:rsidP="00F3546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Составление плана работ </w:t>
            </w:r>
            <w:r w:rsidR="00F35460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по содержанию и благоустройству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942756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F053A0" w:rsidRPr="00DD455B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обследования, разработка проектно-сметной документации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Pr="00DD455B" w:rsidRDefault="00F053A0" w:rsidP="00942756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Инициативная группа граждан, Администрация </w:t>
            </w:r>
            <w:r w:rsidRPr="003C4C7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МО, </w:t>
            </w:r>
            <w:r w:rsidRPr="00DD4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Совет депутатов </w:t>
            </w:r>
            <w:r w:rsidRPr="003C4C7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Октябрьского</w:t>
            </w:r>
            <w:r w:rsidRPr="00DD45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МО</w:t>
            </w:r>
          </w:p>
        </w:tc>
      </w:tr>
      <w:tr w:rsidR="00F053A0">
        <w:trPr>
          <w:cantSplit/>
          <w:trHeight w:val="55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53A0" w:rsidRPr="00DD455B" w:rsidRDefault="00F053A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45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53A0" w:rsidRPr="00DD455B" w:rsidRDefault="00F35460" w:rsidP="00D24D7F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Установка ограждения спортивной площадки, устройство покрытия спортивной площадки</w:t>
            </w:r>
            <w:bookmarkStart w:id="0" w:name="_GoBack"/>
            <w:bookmarkEnd w:id="0"/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53A0" w:rsidRDefault="00F053A0">
            <w:pPr>
              <w:snapToGrid w:val="0"/>
              <w:jc w:val="both"/>
            </w:pPr>
            <w:r w:rsidRPr="00DD455B">
              <w:rPr>
                <w:rFonts w:ascii="Times New Roman" w:eastAsia="Times New Roman" w:hAnsi="Times New Roman" w:cs="Times New Roman"/>
                <w:sz w:val="28"/>
                <w:szCs w:val="28"/>
              </w:rPr>
              <w:t>Подрядная организация.</w:t>
            </w:r>
          </w:p>
        </w:tc>
      </w:tr>
    </w:tbl>
    <w:p w:rsidR="00F053A0" w:rsidRDefault="00F053A0">
      <w:pPr>
        <w:sectPr w:rsidR="00F053A0" w:rsidSect="00F053A0">
          <w:pgSz w:w="11906" w:h="16838"/>
          <w:pgMar w:top="568" w:right="850" w:bottom="993" w:left="1701" w:header="720" w:footer="720" w:gutter="0"/>
          <w:pgNumType w:start="1"/>
          <w:cols w:space="720"/>
          <w:docGrid w:linePitch="600" w:charSpace="40960"/>
        </w:sectPr>
      </w:pPr>
    </w:p>
    <w:p w:rsidR="00F053A0" w:rsidRDefault="00F053A0"/>
    <w:sectPr w:rsidR="00F053A0" w:rsidSect="00F053A0">
      <w:type w:val="continuous"/>
      <w:pgSz w:w="11906" w:h="16838"/>
      <w:pgMar w:top="568" w:right="850" w:bottom="993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B5809"/>
    <w:multiLevelType w:val="hybridMultilevel"/>
    <w:tmpl w:val="5106C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B73CB"/>
    <w:rsid w:val="0004049A"/>
    <w:rsid w:val="00045F8B"/>
    <w:rsid w:val="001368B4"/>
    <w:rsid w:val="001B61AF"/>
    <w:rsid w:val="001B73CB"/>
    <w:rsid w:val="002E7D89"/>
    <w:rsid w:val="003A217B"/>
    <w:rsid w:val="005D12BC"/>
    <w:rsid w:val="005F64D7"/>
    <w:rsid w:val="0066294B"/>
    <w:rsid w:val="006D4048"/>
    <w:rsid w:val="006F02DF"/>
    <w:rsid w:val="007203FF"/>
    <w:rsid w:val="00723B62"/>
    <w:rsid w:val="00764DAA"/>
    <w:rsid w:val="007F6F01"/>
    <w:rsid w:val="00817BE6"/>
    <w:rsid w:val="008F3287"/>
    <w:rsid w:val="00914978"/>
    <w:rsid w:val="00942756"/>
    <w:rsid w:val="00944056"/>
    <w:rsid w:val="00AA6873"/>
    <w:rsid w:val="00B17696"/>
    <w:rsid w:val="00C23A28"/>
    <w:rsid w:val="00C532AD"/>
    <w:rsid w:val="00C83756"/>
    <w:rsid w:val="00C95F61"/>
    <w:rsid w:val="00D24D7F"/>
    <w:rsid w:val="00D57C36"/>
    <w:rsid w:val="00D64D6A"/>
    <w:rsid w:val="00DA4A89"/>
    <w:rsid w:val="00DB616F"/>
    <w:rsid w:val="00DD455B"/>
    <w:rsid w:val="00E7232E"/>
    <w:rsid w:val="00E96008"/>
    <w:rsid w:val="00EA7F37"/>
    <w:rsid w:val="00F053A0"/>
    <w:rsid w:val="00F179D7"/>
    <w:rsid w:val="00F35460"/>
    <w:rsid w:val="00F8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4B"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6294B"/>
  </w:style>
  <w:style w:type="character" w:customStyle="1" w:styleId="WW-Absatz-Standardschriftart">
    <w:name w:val="WW-Absatz-Standardschriftart"/>
    <w:rsid w:val="0066294B"/>
  </w:style>
  <w:style w:type="character" w:customStyle="1" w:styleId="WW-Absatz-Standardschriftart1">
    <w:name w:val="WW-Absatz-Standardschriftart1"/>
    <w:rsid w:val="0066294B"/>
  </w:style>
  <w:style w:type="character" w:customStyle="1" w:styleId="WW-Absatz-Standardschriftart11">
    <w:name w:val="WW-Absatz-Standardschriftart11"/>
    <w:rsid w:val="0066294B"/>
  </w:style>
  <w:style w:type="character" w:customStyle="1" w:styleId="WW-Absatz-Standardschriftart111">
    <w:name w:val="WW-Absatz-Standardschriftart111"/>
    <w:rsid w:val="0066294B"/>
  </w:style>
  <w:style w:type="character" w:customStyle="1" w:styleId="1">
    <w:name w:val="Основной шрифт абзаца1"/>
    <w:rsid w:val="0066294B"/>
  </w:style>
  <w:style w:type="character" w:customStyle="1" w:styleId="10">
    <w:name w:val="Знак примечания1"/>
    <w:rsid w:val="0066294B"/>
    <w:rPr>
      <w:sz w:val="16"/>
      <w:szCs w:val="16"/>
    </w:rPr>
  </w:style>
  <w:style w:type="character" w:customStyle="1" w:styleId="a3">
    <w:name w:val="Текст примечания Знак"/>
    <w:rsid w:val="0066294B"/>
    <w:rPr>
      <w:sz w:val="20"/>
      <w:szCs w:val="20"/>
    </w:rPr>
  </w:style>
  <w:style w:type="character" w:customStyle="1" w:styleId="a4">
    <w:name w:val="Тема примечания Знак"/>
    <w:rsid w:val="0066294B"/>
    <w:rPr>
      <w:b/>
      <w:bCs/>
      <w:sz w:val="20"/>
      <w:szCs w:val="20"/>
    </w:rPr>
  </w:style>
  <w:style w:type="character" w:customStyle="1" w:styleId="a5">
    <w:name w:val="Текст выноски Знак"/>
    <w:rsid w:val="0066294B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rsid w:val="0066294B"/>
    <w:pPr>
      <w:keepNext/>
      <w:spacing w:before="240" w:after="120"/>
    </w:pPr>
    <w:rPr>
      <w:rFonts w:eastAsia="Microsoft YaHei"/>
      <w:sz w:val="28"/>
      <w:szCs w:val="28"/>
    </w:rPr>
  </w:style>
  <w:style w:type="paragraph" w:styleId="a7">
    <w:name w:val="Body Text"/>
    <w:basedOn w:val="a"/>
    <w:rsid w:val="0066294B"/>
    <w:pPr>
      <w:spacing w:after="120"/>
    </w:pPr>
  </w:style>
  <w:style w:type="paragraph" w:styleId="a8">
    <w:name w:val="List"/>
    <w:basedOn w:val="a7"/>
    <w:rsid w:val="0066294B"/>
  </w:style>
  <w:style w:type="paragraph" w:customStyle="1" w:styleId="11">
    <w:name w:val="Название1"/>
    <w:basedOn w:val="a"/>
    <w:rsid w:val="0066294B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66294B"/>
    <w:pPr>
      <w:suppressLineNumbers/>
    </w:pPr>
  </w:style>
  <w:style w:type="paragraph" w:customStyle="1" w:styleId="ConsPlusNormal">
    <w:name w:val="ConsPlusNormal"/>
    <w:rsid w:val="0066294B"/>
    <w:pPr>
      <w:widowControl w:val="0"/>
      <w:suppressAutoHyphens/>
      <w:spacing w:line="100" w:lineRule="atLeast"/>
    </w:pPr>
    <w:rPr>
      <w:rFonts w:ascii="Calibri" w:hAnsi="Calibri" w:cs="Calibri"/>
      <w:kern w:val="1"/>
      <w:lang w:eastAsia="hi-IN" w:bidi="hi-IN"/>
    </w:rPr>
  </w:style>
  <w:style w:type="paragraph" w:customStyle="1" w:styleId="13">
    <w:name w:val="Текст примечания1"/>
    <w:basedOn w:val="a"/>
    <w:rsid w:val="0066294B"/>
    <w:pPr>
      <w:spacing w:line="100" w:lineRule="atLeast"/>
    </w:pPr>
    <w:rPr>
      <w:szCs w:val="20"/>
    </w:rPr>
  </w:style>
  <w:style w:type="paragraph" w:customStyle="1" w:styleId="14">
    <w:name w:val="Тема примечания1"/>
    <w:basedOn w:val="13"/>
    <w:rsid w:val="0066294B"/>
    <w:rPr>
      <w:b/>
      <w:bCs/>
    </w:rPr>
  </w:style>
  <w:style w:type="paragraph" w:customStyle="1" w:styleId="15">
    <w:name w:val="Текст выноски1"/>
    <w:basedOn w:val="a"/>
    <w:rsid w:val="0066294B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66294B"/>
    <w:pPr>
      <w:suppressLineNumbers/>
    </w:pPr>
  </w:style>
  <w:style w:type="paragraph" w:customStyle="1" w:styleId="aa">
    <w:name w:val="Заголовок таблицы"/>
    <w:basedOn w:val="a9"/>
    <w:rsid w:val="0066294B"/>
    <w:pPr>
      <w:jc w:val="center"/>
    </w:pPr>
    <w:rPr>
      <w:b/>
      <w:bCs/>
    </w:rPr>
  </w:style>
  <w:style w:type="paragraph" w:customStyle="1" w:styleId="16">
    <w:name w:val="Обычный (веб)1"/>
    <w:basedOn w:val="a"/>
    <w:rsid w:val="007203FF"/>
    <w:pPr>
      <w:spacing w:before="100" w:after="100" w:line="100" w:lineRule="atLeast"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table" w:styleId="ab">
    <w:name w:val="Table Grid"/>
    <w:basedOn w:val="a1"/>
    <w:uiPriority w:val="39"/>
    <w:rsid w:val="006F02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CAE1FC94E83A3277C48C2013E708B55B65F424BA89966669E232F9BB19AB76A940481B54E52DD6B75475BC788C4E003072FFFD01953B4EF56C19F6c7h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Links>
    <vt:vector size="6" baseType="variant">
      <vt:variant>
        <vt:i4>2556010</vt:i4>
      </vt:variant>
      <vt:variant>
        <vt:i4>13</vt:i4>
      </vt:variant>
      <vt:variant>
        <vt:i4>0</vt:i4>
      </vt:variant>
      <vt:variant>
        <vt:i4>5</vt:i4>
      </vt:variant>
      <vt:variant>
        <vt:lpwstr>consultantplus://offline/ref=28CAE1FC94E83A3277C48C2013E708B55B65F424BA89966669E232F9BB19AB76A940481B54E52DD6B75475BC788C4E003072FFFD01953B4EF56C19F6c7h0M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cp:lastModifiedBy>1</cp:lastModifiedBy>
  <cp:revision>5</cp:revision>
  <cp:lastPrinted>2025-01-28T06:55:00Z</cp:lastPrinted>
  <dcterms:created xsi:type="dcterms:W3CDTF">2023-02-06T11:57:00Z</dcterms:created>
  <dcterms:modified xsi:type="dcterms:W3CDTF">2025-01-28T06:55:00Z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