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2AE" w:rsidRPr="00991114" w:rsidRDefault="004762AE" w:rsidP="004762AE">
      <w:pPr>
        <w:pStyle w:val="a5"/>
        <w:spacing w:after="0" w:line="240" w:lineRule="auto"/>
        <w:rPr>
          <w:sz w:val="26"/>
          <w:szCs w:val="26"/>
        </w:rPr>
      </w:pPr>
      <w:r w:rsidRPr="00991114">
        <w:rPr>
          <w:sz w:val="26"/>
          <w:szCs w:val="26"/>
        </w:rPr>
        <w:t>СОВЕТ</w:t>
      </w:r>
    </w:p>
    <w:p w:rsidR="004762AE" w:rsidRPr="00991114" w:rsidRDefault="004762AE" w:rsidP="004762AE">
      <w:pPr>
        <w:pStyle w:val="a5"/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ОКТЯБРЬСКОГО</w:t>
      </w:r>
      <w:r w:rsidRPr="00991114">
        <w:rPr>
          <w:sz w:val="26"/>
          <w:szCs w:val="26"/>
        </w:rPr>
        <w:t xml:space="preserve"> МУНИЦИПАЛЬНОГО ОБРАЗОВАНИЯ</w:t>
      </w:r>
    </w:p>
    <w:p w:rsidR="004762AE" w:rsidRPr="00991114" w:rsidRDefault="004762AE" w:rsidP="004762A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91114">
        <w:rPr>
          <w:rFonts w:ascii="Times New Roman" w:hAnsi="Times New Roman" w:cs="Times New Roman"/>
          <w:b/>
          <w:sz w:val="26"/>
          <w:szCs w:val="26"/>
        </w:rPr>
        <w:t>ПЕРЕЛЮБСКОГО   МУНИЦИПАЛЬНОГО   РАЙОНА</w:t>
      </w:r>
      <w:r w:rsidRPr="00991114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4762AE" w:rsidRPr="00991114" w:rsidRDefault="004762AE" w:rsidP="004762A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91114">
        <w:rPr>
          <w:rFonts w:ascii="Times New Roman" w:hAnsi="Times New Roman" w:cs="Times New Roman"/>
          <w:b/>
          <w:sz w:val="26"/>
          <w:szCs w:val="26"/>
        </w:rPr>
        <w:t>САРАТОВСКОЙ ОБЛАСТИ</w:t>
      </w:r>
    </w:p>
    <w:p w:rsidR="004762AE" w:rsidRPr="00991114" w:rsidRDefault="004762AE" w:rsidP="004762AE">
      <w:pPr>
        <w:pStyle w:val="a5"/>
        <w:spacing w:after="0" w:line="240" w:lineRule="auto"/>
        <w:rPr>
          <w:sz w:val="26"/>
          <w:szCs w:val="26"/>
        </w:rPr>
      </w:pPr>
    </w:p>
    <w:p w:rsidR="004762AE" w:rsidRPr="00991114" w:rsidRDefault="004762AE" w:rsidP="004762AE">
      <w:pPr>
        <w:pStyle w:val="a5"/>
        <w:spacing w:after="0" w:line="240" w:lineRule="auto"/>
        <w:rPr>
          <w:sz w:val="26"/>
          <w:szCs w:val="26"/>
        </w:rPr>
      </w:pPr>
      <w:r w:rsidRPr="00991114">
        <w:rPr>
          <w:sz w:val="26"/>
          <w:szCs w:val="26"/>
        </w:rPr>
        <w:t>РЕШЕНИЕ</w:t>
      </w:r>
    </w:p>
    <w:p w:rsidR="004762AE" w:rsidRPr="00991114" w:rsidRDefault="004762AE" w:rsidP="004762AE">
      <w:pPr>
        <w:pStyle w:val="a5"/>
        <w:spacing w:after="0" w:line="240" w:lineRule="auto"/>
        <w:rPr>
          <w:sz w:val="26"/>
          <w:szCs w:val="26"/>
        </w:rPr>
      </w:pPr>
    </w:p>
    <w:p w:rsidR="004762AE" w:rsidRPr="00991114" w:rsidRDefault="004762AE" w:rsidP="004762A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762AE" w:rsidRPr="00991114" w:rsidRDefault="004762AE" w:rsidP="004762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 30 марта 2021 года     № 5 п.2</w:t>
      </w:r>
      <w:r w:rsidRPr="00991114">
        <w:rPr>
          <w:rFonts w:ascii="Times New Roman" w:hAnsi="Times New Roman" w:cs="Times New Roman"/>
          <w:sz w:val="26"/>
          <w:szCs w:val="26"/>
        </w:rPr>
        <w:t xml:space="preserve">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П.Октябрьский</w:t>
      </w:r>
    </w:p>
    <w:p w:rsidR="004762AE" w:rsidRPr="00991114" w:rsidRDefault="004762AE" w:rsidP="004762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762AE" w:rsidRPr="00991114" w:rsidRDefault="004762AE" w:rsidP="004762AE">
      <w:pPr>
        <w:pStyle w:val="a4"/>
        <w:rPr>
          <w:rFonts w:ascii="Times New Roman" w:hAnsi="Times New Roman" w:cs="Times New Roman"/>
          <w:b/>
          <w:bCs/>
          <w:sz w:val="26"/>
          <w:szCs w:val="26"/>
        </w:rPr>
      </w:pPr>
      <w:r w:rsidRPr="00991114">
        <w:rPr>
          <w:rFonts w:ascii="Times New Roman" w:hAnsi="Times New Roman" w:cs="Times New Roman"/>
          <w:b/>
          <w:bCs/>
          <w:sz w:val="26"/>
          <w:szCs w:val="26"/>
        </w:rPr>
        <w:t>О проекте решения о внесении изменений</w:t>
      </w:r>
    </w:p>
    <w:p w:rsidR="004762AE" w:rsidRPr="00991114" w:rsidRDefault="004762AE" w:rsidP="004762AE">
      <w:pPr>
        <w:pStyle w:val="a4"/>
        <w:rPr>
          <w:rFonts w:ascii="Times New Roman" w:hAnsi="Times New Roman" w:cs="Times New Roman"/>
          <w:b/>
          <w:sz w:val="26"/>
          <w:szCs w:val="26"/>
        </w:rPr>
      </w:pPr>
      <w:r w:rsidRPr="00991114">
        <w:rPr>
          <w:rFonts w:ascii="Times New Roman" w:hAnsi="Times New Roman" w:cs="Times New Roman"/>
          <w:b/>
          <w:bCs/>
          <w:sz w:val="26"/>
          <w:szCs w:val="26"/>
        </w:rPr>
        <w:t xml:space="preserve"> и дополнений в Устав  </w:t>
      </w:r>
      <w:r>
        <w:rPr>
          <w:rFonts w:ascii="Times New Roman" w:hAnsi="Times New Roman" w:cs="Times New Roman"/>
          <w:b/>
          <w:sz w:val="26"/>
          <w:szCs w:val="26"/>
        </w:rPr>
        <w:t>Октябрьского</w:t>
      </w:r>
    </w:p>
    <w:p w:rsidR="004762AE" w:rsidRPr="00991114" w:rsidRDefault="004762AE" w:rsidP="004762AE">
      <w:pPr>
        <w:pStyle w:val="a4"/>
        <w:rPr>
          <w:rFonts w:ascii="Times New Roman" w:hAnsi="Times New Roman" w:cs="Times New Roman"/>
          <w:b/>
          <w:sz w:val="26"/>
          <w:szCs w:val="26"/>
        </w:rPr>
      </w:pPr>
      <w:r w:rsidRPr="00991114">
        <w:rPr>
          <w:rFonts w:ascii="Times New Roman" w:hAnsi="Times New Roman" w:cs="Times New Roman"/>
          <w:b/>
          <w:sz w:val="26"/>
          <w:szCs w:val="26"/>
        </w:rPr>
        <w:t xml:space="preserve">муниципального образования </w:t>
      </w:r>
      <w:proofErr w:type="spellStart"/>
      <w:r w:rsidRPr="00991114">
        <w:rPr>
          <w:rFonts w:ascii="Times New Roman" w:hAnsi="Times New Roman" w:cs="Times New Roman"/>
          <w:b/>
          <w:sz w:val="26"/>
          <w:szCs w:val="26"/>
        </w:rPr>
        <w:t>Перелюбского</w:t>
      </w:r>
      <w:proofErr w:type="spellEnd"/>
      <w:r w:rsidRPr="0099111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4762AE" w:rsidRPr="00991114" w:rsidRDefault="004762AE" w:rsidP="004762AE">
      <w:pPr>
        <w:pStyle w:val="a4"/>
        <w:rPr>
          <w:rFonts w:ascii="Times New Roman" w:hAnsi="Times New Roman" w:cs="Times New Roman"/>
          <w:b/>
          <w:bCs/>
          <w:sz w:val="26"/>
          <w:szCs w:val="26"/>
        </w:rPr>
      </w:pPr>
      <w:r w:rsidRPr="00991114">
        <w:rPr>
          <w:rFonts w:ascii="Times New Roman" w:hAnsi="Times New Roman" w:cs="Times New Roman"/>
          <w:b/>
          <w:sz w:val="26"/>
          <w:szCs w:val="26"/>
        </w:rPr>
        <w:t>муниципального района Саратовской области</w:t>
      </w:r>
    </w:p>
    <w:p w:rsidR="004762AE" w:rsidRPr="00991114" w:rsidRDefault="004762AE" w:rsidP="004762A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762AE" w:rsidRPr="00991114" w:rsidRDefault="004762AE" w:rsidP="004762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>На основании Федерального закона от 06.10.2003 № 131-ФЗ «Об общих принципах организации местного самоуправления в Российской Федерации», Федерального закона от 21.07.2005 № 97-ФЗ «О государственной регистрации уставов муниципальных образований», Федерального закона от 20.07.2020        № 236-ФЗ «О внесении изменений в Федеральный закон «Об общих принципах организации местного самоуправления в Российской Федерации», Федерального закона от 09.11.2020 № 370-ФЗ «О внесении изменений в Федеральный закон «Об общих принципах организации местного самоуправления в Российской Федерации» и статью 26.13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Федерального закона от 29.12.2020 № 464-ФЗ «О внесении изменений в отдельные законодательные акты Российской Федерации в части оказания помощи лицам, находящимся в состоянии алкогольного, наркотического или иного токсического опьянения», Закона Саратовской области от 25.02.2021 № 23-ЗСО «О внесении изменения в статью 1 Закона Саратовской области «О вопросах местного значения сельских поселений Саратовской обла</w:t>
      </w:r>
      <w:r>
        <w:rPr>
          <w:rFonts w:ascii="Times New Roman" w:eastAsia="Times New Roman" w:hAnsi="Times New Roman" w:cs="Times New Roman"/>
          <w:sz w:val="26"/>
          <w:szCs w:val="26"/>
        </w:rPr>
        <w:t>сти», Устава Октябрьского</w:t>
      </w:r>
      <w:r w:rsidRPr="00991114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образования </w:t>
      </w:r>
      <w:proofErr w:type="spellStart"/>
      <w:r w:rsidRPr="00991114">
        <w:rPr>
          <w:rFonts w:ascii="Times New Roman" w:eastAsia="Times New Roman" w:hAnsi="Times New Roman" w:cs="Times New Roman"/>
          <w:sz w:val="26"/>
          <w:szCs w:val="26"/>
        </w:rPr>
        <w:t>Перелюбского</w:t>
      </w:r>
      <w:proofErr w:type="spellEnd"/>
      <w:r w:rsidRPr="00991114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Саратовской области,</w:t>
      </w:r>
    </w:p>
    <w:p w:rsidR="004762AE" w:rsidRPr="00991114" w:rsidRDefault="004762AE" w:rsidP="004762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762AE" w:rsidRPr="00991114" w:rsidRDefault="004762AE" w:rsidP="004762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1114"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4762AE" w:rsidRPr="00991114" w:rsidRDefault="004762AE" w:rsidP="004762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762AE" w:rsidRPr="00991114" w:rsidRDefault="004762AE" w:rsidP="004762AE">
      <w:pPr>
        <w:pStyle w:val="a6"/>
        <w:ind w:right="-5"/>
        <w:jc w:val="both"/>
        <w:rPr>
          <w:b w:val="0"/>
          <w:sz w:val="26"/>
          <w:szCs w:val="26"/>
        </w:rPr>
      </w:pPr>
      <w:r w:rsidRPr="00991114">
        <w:rPr>
          <w:sz w:val="26"/>
          <w:szCs w:val="26"/>
        </w:rPr>
        <w:tab/>
      </w:r>
      <w:r w:rsidRPr="00991114">
        <w:rPr>
          <w:b w:val="0"/>
          <w:sz w:val="26"/>
          <w:szCs w:val="26"/>
        </w:rPr>
        <w:t>1.Одобрить проект решения о внес</w:t>
      </w:r>
      <w:r>
        <w:rPr>
          <w:b w:val="0"/>
          <w:sz w:val="26"/>
          <w:szCs w:val="26"/>
        </w:rPr>
        <w:t>ении в Устав Октябрьского</w:t>
      </w:r>
      <w:r w:rsidRPr="00991114">
        <w:rPr>
          <w:b w:val="0"/>
          <w:sz w:val="26"/>
          <w:szCs w:val="26"/>
        </w:rPr>
        <w:t xml:space="preserve"> муниципального образования </w:t>
      </w:r>
      <w:proofErr w:type="spellStart"/>
      <w:r w:rsidRPr="00991114">
        <w:rPr>
          <w:b w:val="0"/>
          <w:sz w:val="26"/>
          <w:szCs w:val="26"/>
        </w:rPr>
        <w:t>Перелюбского</w:t>
      </w:r>
      <w:proofErr w:type="spellEnd"/>
      <w:r w:rsidRPr="00991114">
        <w:rPr>
          <w:b w:val="0"/>
          <w:sz w:val="26"/>
          <w:szCs w:val="26"/>
        </w:rPr>
        <w:t xml:space="preserve"> муниципального района Саратовской области, принятый реш</w:t>
      </w:r>
      <w:r>
        <w:rPr>
          <w:b w:val="0"/>
          <w:sz w:val="26"/>
          <w:szCs w:val="26"/>
        </w:rPr>
        <w:t>ением Совета Октябрьского</w:t>
      </w:r>
      <w:r w:rsidRPr="00991114">
        <w:rPr>
          <w:b w:val="0"/>
          <w:sz w:val="26"/>
          <w:szCs w:val="26"/>
        </w:rPr>
        <w:t xml:space="preserve"> муниципального образования </w:t>
      </w:r>
      <w:proofErr w:type="spellStart"/>
      <w:r w:rsidRPr="00991114">
        <w:rPr>
          <w:b w:val="0"/>
          <w:sz w:val="26"/>
          <w:szCs w:val="26"/>
        </w:rPr>
        <w:t>Перелюбского</w:t>
      </w:r>
      <w:proofErr w:type="spellEnd"/>
      <w:r w:rsidRPr="00991114">
        <w:rPr>
          <w:b w:val="0"/>
          <w:sz w:val="26"/>
          <w:szCs w:val="26"/>
        </w:rPr>
        <w:t xml:space="preserve"> муниципального района Саратовской области от </w:t>
      </w:r>
      <w:r>
        <w:rPr>
          <w:b w:val="0"/>
          <w:bCs w:val="0"/>
          <w:sz w:val="26"/>
          <w:szCs w:val="26"/>
        </w:rPr>
        <w:t>1 октября 2020 года № 32</w:t>
      </w:r>
      <w:r w:rsidRPr="00991114">
        <w:rPr>
          <w:b w:val="0"/>
          <w:bCs w:val="0"/>
          <w:sz w:val="26"/>
          <w:szCs w:val="26"/>
        </w:rPr>
        <w:t xml:space="preserve"> п.1</w:t>
      </w:r>
      <w:r w:rsidRPr="00991114">
        <w:rPr>
          <w:b w:val="0"/>
          <w:sz w:val="26"/>
          <w:szCs w:val="26"/>
        </w:rPr>
        <w:t xml:space="preserve"> следующих изменений:</w:t>
      </w:r>
    </w:p>
    <w:p w:rsidR="004762AE" w:rsidRPr="00991114" w:rsidRDefault="004762AE" w:rsidP="004762A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>1.1. Часть 1 статьи 3 дополнить пунктом 22 следующего содержания:</w:t>
      </w:r>
    </w:p>
    <w:p w:rsidR="004762AE" w:rsidRPr="00991114" w:rsidRDefault="004762AE" w:rsidP="004762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>«22) осуществление мер по противодействию коррупции в границах поселения».</w:t>
      </w:r>
    </w:p>
    <w:p w:rsidR="004762AE" w:rsidRPr="00991114" w:rsidRDefault="004762AE" w:rsidP="004762A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>1.2. Часть 6 статьи 5 дополнить пунктом 6) следующего содержания:</w:t>
      </w:r>
    </w:p>
    <w:p w:rsidR="004762AE" w:rsidRPr="00991114" w:rsidRDefault="004762AE" w:rsidP="004762A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>«6) вправе выступить с инициативой о внесении инициативного проекта по вопросам, имеющим приоритетное значение для жителей сельского населенного пункта.»;</w:t>
      </w:r>
    </w:p>
    <w:p w:rsidR="004762AE" w:rsidRPr="00991114" w:rsidRDefault="004762AE" w:rsidP="004762A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lastRenderedPageBreak/>
        <w:t>1.3. а) Часть 1 статьи 13 изложить в следующей редакции:</w:t>
      </w:r>
    </w:p>
    <w:p w:rsidR="004762AE" w:rsidRPr="00991114" w:rsidRDefault="004762AE" w:rsidP="004762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>«1.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 обсуждения вопросов внесения инициативных проектов и их рассмотрения, осуществления территориального общественного самоуправления на части территории муниципального образования могут проводиться собрания граждан.</w:t>
      </w:r>
    </w:p>
    <w:p w:rsidR="004762AE" w:rsidRPr="00991114" w:rsidRDefault="004762AE" w:rsidP="004762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>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муниципального образования.»;</w:t>
      </w:r>
    </w:p>
    <w:p w:rsidR="004762AE" w:rsidRPr="00991114" w:rsidRDefault="004762AE" w:rsidP="004762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>1.4. а) Часть 2 статьи 14 изложить в новой редакции:</w:t>
      </w:r>
    </w:p>
    <w:p w:rsidR="004762AE" w:rsidRPr="00991114" w:rsidRDefault="004762AE" w:rsidP="004762AE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>«2.  Сход граждан, предусмотренный пунктом 4.3 части 1 статьи 25.1 Федерального закона № 131-ФЗ, может созываться Советом муниципального образования по инициативе группы жителей, соответствующей части территории населенного пункта численностью не менее 10 человек.</w:t>
      </w:r>
    </w:p>
    <w:p w:rsidR="004762AE" w:rsidRPr="00991114" w:rsidRDefault="004762AE" w:rsidP="004762AE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>Сход граждан за исключением случая, предусмотренного пунктом 4.3 части 1 статьи 25.1 Федерального закона № 131-ФЗ, может созываться главой муниципального образования самостоятельно либо по инициативе группы жителей поселения численностью не менее десяти человек.»;</w:t>
      </w:r>
    </w:p>
    <w:p w:rsidR="004762AE" w:rsidRPr="00991114" w:rsidRDefault="004762AE" w:rsidP="004762A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 xml:space="preserve">б) Часть 4 статьи 14 изложить в следующей редакции: </w:t>
      </w:r>
    </w:p>
    <w:p w:rsidR="004762AE" w:rsidRPr="00991114" w:rsidRDefault="004762AE" w:rsidP="004762AE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>«4. По результатам рассмотрения инициативы граждан о проведении схода граждан глава муниципального образования (представительный орган муниципального образов</w:t>
      </w:r>
      <w:r>
        <w:rPr>
          <w:rFonts w:ascii="Times New Roman" w:eastAsia="Times New Roman" w:hAnsi="Times New Roman" w:cs="Times New Roman"/>
          <w:sz w:val="26"/>
          <w:szCs w:val="26"/>
        </w:rPr>
        <w:t>ания – Совет Октябрьского</w:t>
      </w:r>
      <w:r w:rsidRPr="00991114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образования) принимает решение о проведении схода граждан.</w:t>
      </w:r>
    </w:p>
    <w:p w:rsidR="004762AE" w:rsidRPr="00991114" w:rsidRDefault="004762AE" w:rsidP="004762AE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>В решении о проведении схода граждан должны быть указаны:</w:t>
      </w:r>
    </w:p>
    <w:p w:rsidR="004762AE" w:rsidRPr="00991114" w:rsidRDefault="004762AE" w:rsidP="004762AE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>– дата, место и время проведения схода граждан;</w:t>
      </w:r>
    </w:p>
    <w:p w:rsidR="004762AE" w:rsidRPr="00991114" w:rsidRDefault="004762AE" w:rsidP="004762AE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>– повестка дня схода граждан;</w:t>
      </w:r>
    </w:p>
    <w:p w:rsidR="004762AE" w:rsidRPr="00991114" w:rsidRDefault="004762AE" w:rsidP="004762AE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>– способы заблаговременного ознакомления с проектом муниципального правового акта и (или) материалами по вопросам, выносимым на решение схода граждан.»;</w:t>
      </w:r>
    </w:p>
    <w:p w:rsidR="004762AE" w:rsidRPr="00991114" w:rsidRDefault="004762AE" w:rsidP="004762A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 xml:space="preserve">в) Часть 4.1 статьи 14 изложить в следующей редакции: </w:t>
      </w:r>
    </w:p>
    <w:p w:rsidR="004762AE" w:rsidRPr="00991114" w:rsidRDefault="004762AE" w:rsidP="004762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91114">
        <w:rPr>
          <w:rFonts w:ascii="Times New Roman" w:hAnsi="Times New Roman" w:cs="Times New Roman"/>
          <w:sz w:val="26"/>
          <w:szCs w:val="26"/>
        </w:rPr>
        <w:t>«4.1. Сход граждан по инициативе жителей поселения может не созываться главой муниципального образования (</w:t>
      </w:r>
      <w:r w:rsidRPr="00991114">
        <w:rPr>
          <w:rFonts w:ascii="Times New Roman" w:eastAsia="Times New Roman" w:hAnsi="Times New Roman" w:cs="Times New Roman"/>
          <w:sz w:val="26"/>
          <w:szCs w:val="26"/>
        </w:rPr>
        <w:t xml:space="preserve">представительным органом муниципального образования) </w:t>
      </w:r>
      <w:r w:rsidRPr="00991114">
        <w:rPr>
          <w:rFonts w:ascii="Times New Roman" w:hAnsi="Times New Roman" w:cs="Times New Roman"/>
          <w:sz w:val="26"/>
          <w:szCs w:val="26"/>
        </w:rPr>
        <w:t>в случае несоблюдения требований частей 2 и 3 настоящей статьи.»</w:t>
      </w:r>
    </w:p>
    <w:p w:rsidR="004762AE" w:rsidRPr="00991114" w:rsidRDefault="004762AE" w:rsidP="004762A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 xml:space="preserve">г) Часть 8 статьи 14  изложить в следующей редакции: </w:t>
      </w:r>
    </w:p>
    <w:p w:rsidR="004762AE" w:rsidRPr="00991114" w:rsidRDefault="004762AE" w:rsidP="004762AE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 xml:space="preserve">« 8.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 или поселения. 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Граждане участвуют в сходе граждан лично на равных основаниях. Каждый гражданин имеет один голос. Способ голосования (открытое </w:t>
      </w:r>
      <w:r w:rsidRPr="00991114">
        <w:rPr>
          <w:rFonts w:ascii="Times New Roman" w:eastAsia="Times New Roman" w:hAnsi="Times New Roman" w:cs="Times New Roman"/>
          <w:sz w:val="26"/>
          <w:szCs w:val="26"/>
        </w:rPr>
        <w:lastRenderedPageBreak/>
        <w:t>или тайное) определяется сходом граждан, а в случае поэтапного проведения схода – в отношении каждого этапа схода гражданами, принимающими участие в проведении соответствующего этапа схода граждан.»;</w:t>
      </w:r>
    </w:p>
    <w:p w:rsidR="004762AE" w:rsidRPr="00991114" w:rsidRDefault="004762AE" w:rsidP="004762A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>1.5. Статью 16  изложить в следующей редакции:</w:t>
      </w:r>
    </w:p>
    <w:p w:rsidR="004762AE" w:rsidRPr="00991114" w:rsidRDefault="004762AE" w:rsidP="004762AE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>«1. Опрос граждан проводится на всей территории муниципального образования или на части территории муниципального образования  для выявления мнения населения и его учета при принятии решений органами местного самоуправления и должностными лицами местного самоуправления, а также органами государственной власти.</w:t>
      </w:r>
    </w:p>
    <w:p w:rsidR="004762AE" w:rsidRPr="00991114" w:rsidRDefault="004762AE" w:rsidP="004762AE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>Результаты опроса носят рекомендательный характер.</w:t>
      </w:r>
    </w:p>
    <w:p w:rsidR="004762AE" w:rsidRPr="00991114" w:rsidRDefault="004762AE" w:rsidP="004762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>2. В опросе граждан имеют право участвовать жители муниципального образования, обладающие избирательным правом.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части, в которых предлагается реализовать инициативный проект, достигшие шестнадцатилетнего возраста.</w:t>
      </w:r>
    </w:p>
    <w:p w:rsidR="004762AE" w:rsidRPr="00991114" w:rsidRDefault="004762AE" w:rsidP="004762AE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>3. Опрос граждан проводится по инициативе:</w:t>
      </w:r>
    </w:p>
    <w:p w:rsidR="004762AE" w:rsidRPr="00991114" w:rsidRDefault="004762AE" w:rsidP="004762AE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– Совета Октябрьского</w:t>
      </w:r>
      <w:r w:rsidRPr="00991114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образования </w:t>
      </w:r>
      <w:proofErr w:type="spellStart"/>
      <w:r w:rsidRPr="00991114">
        <w:rPr>
          <w:rFonts w:ascii="Times New Roman" w:eastAsia="Times New Roman" w:hAnsi="Times New Roman" w:cs="Times New Roman"/>
          <w:sz w:val="26"/>
          <w:szCs w:val="26"/>
        </w:rPr>
        <w:t>Перелюбского</w:t>
      </w:r>
      <w:proofErr w:type="spellEnd"/>
      <w:r w:rsidRPr="00991114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Саратовской облас</w:t>
      </w:r>
      <w:r>
        <w:rPr>
          <w:rFonts w:ascii="Times New Roman" w:eastAsia="Times New Roman" w:hAnsi="Times New Roman" w:cs="Times New Roman"/>
          <w:sz w:val="26"/>
          <w:szCs w:val="26"/>
        </w:rPr>
        <w:t>ти или главы Октябрьского</w:t>
      </w:r>
      <w:r w:rsidRPr="00991114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образования </w:t>
      </w:r>
      <w:proofErr w:type="spellStart"/>
      <w:r w:rsidRPr="00991114">
        <w:rPr>
          <w:rFonts w:ascii="Times New Roman" w:eastAsia="Times New Roman" w:hAnsi="Times New Roman" w:cs="Times New Roman"/>
          <w:sz w:val="26"/>
          <w:szCs w:val="26"/>
        </w:rPr>
        <w:t>Перелюбского</w:t>
      </w:r>
      <w:proofErr w:type="spellEnd"/>
      <w:r w:rsidRPr="00991114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Саратовской области – по вопросам местного значения;</w:t>
      </w:r>
    </w:p>
    <w:p w:rsidR="004762AE" w:rsidRPr="00991114" w:rsidRDefault="004762AE" w:rsidP="004762AE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>– Правительства Саратовской области – для учета мнения граждан при принятии решений об изменении целевого назначения земель муниципального образования Саратовской области для объектов регионального и межрегионального значения;</w:t>
      </w:r>
    </w:p>
    <w:p w:rsidR="004762AE" w:rsidRPr="00991114" w:rsidRDefault="004762AE" w:rsidP="004762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>- жителей муниципального образования 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проекта.</w:t>
      </w:r>
    </w:p>
    <w:p w:rsidR="004762AE" w:rsidRPr="00991114" w:rsidRDefault="004762AE" w:rsidP="004762AE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 xml:space="preserve">4. Порядок назначения и проведения опроса граждан определяется нормативным правовым </w:t>
      </w:r>
      <w:r>
        <w:rPr>
          <w:rFonts w:ascii="Times New Roman" w:eastAsia="Times New Roman" w:hAnsi="Times New Roman" w:cs="Times New Roman"/>
          <w:sz w:val="26"/>
          <w:szCs w:val="26"/>
        </w:rPr>
        <w:t>актом Совета Октябрьского</w:t>
      </w:r>
      <w:r w:rsidRPr="00991114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образования </w:t>
      </w:r>
      <w:proofErr w:type="spellStart"/>
      <w:r w:rsidRPr="00991114">
        <w:rPr>
          <w:rFonts w:ascii="Times New Roman" w:eastAsia="Times New Roman" w:hAnsi="Times New Roman" w:cs="Times New Roman"/>
          <w:sz w:val="26"/>
          <w:szCs w:val="26"/>
        </w:rPr>
        <w:t>Перелюбского</w:t>
      </w:r>
      <w:proofErr w:type="spellEnd"/>
      <w:r w:rsidRPr="00991114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Саратовской области в соответствии с законом Саратовской области.</w:t>
      </w:r>
    </w:p>
    <w:p w:rsidR="004762AE" w:rsidRPr="00991114" w:rsidRDefault="004762AE" w:rsidP="004762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>5. Решение о назначении опроса граждан принима</w:t>
      </w:r>
      <w:r>
        <w:rPr>
          <w:rFonts w:ascii="Times New Roman" w:eastAsia="Times New Roman" w:hAnsi="Times New Roman" w:cs="Times New Roman"/>
          <w:sz w:val="26"/>
          <w:szCs w:val="26"/>
        </w:rPr>
        <w:t>ется Советом Октябрьского</w:t>
      </w:r>
      <w:r w:rsidRPr="00991114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образования </w:t>
      </w:r>
      <w:proofErr w:type="spellStart"/>
      <w:r w:rsidRPr="00991114">
        <w:rPr>
          <w:rFonts w:ascii="Times New Roman" w:eastAsia="Times New Roman" w:hAnsi="Times New Roman" w:cs="Times New Roman"/>
          <w:sz w:val="26"/>
          <w:szCs w:val="26"/>
        </w:rPr>
        <w:t>Перелюбского</w:t>
      </w:r>
      <w:proofErr w:type="spellEnd"/>
      <w:r w:rsidRPr="00991114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Саратовской области и оформляется нормативным правовым </w:t>
      </w:r>
      <w:r>
        <w:rPr>
          <w:rFonts w:ascii="Times New Roman" w:eastAsia="Times New Roman" w:hAnsi="Times New Roman" w:cs="Times New Roman"/>
          <w:sz w:val="26"/>
          <w:szCs w:val="26"/>
        </w:rPr>
        <w:t>актом Совета Октябрьского</w:t>
      </w:r>
      <w:r w:rsidRPr="00991114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образования </w:t>
      </w:r>
      <w:proofErr w:type="spellStart"/>
      <w:r w:rsidRPr="00991114">
        <w:rPr>
          <w:rFonts w:ascii="Times New Roman" w:eastAsia="Times New Roman" w:hAnsi="Times New Roman" w:cs="Times New Roman"/>
          <w:sz w:val="26"/>
          <w:szCs w:val="26"/>
        </w:rPr>
        <w:t>Перелюбского</w:t>
      </w:r>
      <w:proofErr w:type="spellEnd"/>
      <w:r w:rsidRPr="00991114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Саратовской области в течение месяца со дня поступления инициативы, указанной в части 3 настоящей статьи. Для проведения опроса граждан может использоваться официальный сайт муниципального образования в информационно-телекоммуникационной сети «Интернет». В нормативном правовом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акте Совета Октябрьского</w:t>
      </w:r>
      <w:r w:rsidRPr="00991114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образования </w:t>
      </w:r>
      <w:proofErr w:type="spellStart"/>
      <w:r w:rsidRPr="00991114">
        <w:rPr>
          <w:rFonts w:ascii="Times New Roman" w:eastAsia="Times New Roman" w:hAnsi="Times New Roman" w:cs="Times New Roman"/>
          <w:sz w:val="26"/>
          <w:szCs w:val="26"/>
        </w:rPr>
        <w:t>Перелюбского</w:t>
      </w:r>
      <w:proofErr w:type="spellEnd"/>
      <w:r w:rsidRPr="00991114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Саратовской области о назначении опроса граждан устанавливаются:</w:t>
      </w:r>
    </w:p>
    <w:p w:rsidR="004762AE" w:rsidRPr="00991114" w:rsidRDefault="004762AE" w:rsidP="004762AE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>1) дата и сроки проведения опроса граждан;</w:t>
      </w:r>
    </w:p>
    <w:p w:rsidR="004762AE" w:rsidRPr="00991114" w:rsidRDefault="004762AE" w:rsidP="004762AE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>2) инициатор проведения опроса граждан;</w:t>
      </w:r>
    </w:p>
    <w:p w:rsidR="004762AE" w:rsidRPr="00991114" w:rsidRDefault="004762AE" w:rsidP="004762AE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>3) формулировка вопроса (вопросов), предлагаемого (предлагаемых) при проведении опроса граждан;</w:t>
      </w:r>
    </w:p>
    <w:p w:rsidR="004762AE" w:rsidRPr="00991114" w:rsidRDefault="004762AE" w:rsidP="004762AE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>4) методика проведения опроса граждан;</w:t>
      </w:r>
    </w:p>
    <w:p w:rsidR="004762AE" w:rsidRPr="00991114" w:rsidRDefault="004762AE" w:rsidP="004762AE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>5) форма опросного листа;</w:t>
      </w:r>
    </w:p>
    <w:p w:rsidR="004762AE" w:rsidRPr="00991114" w:rsidRDefault="004762AE" w:rsidP="004762AE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lastRenderedPageBreak/>
        <w:t>6) минимальная численность жителей муниципального образования Саратовской области, участвующих в опросе граждан;</w:t>
      </w:r>
    </w:p>
    <w:p w:rsidR="004762AE" w:rsidRPr="00991114" w:rsidRDefault="004762AE" w:rsidP="004762AE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>7) территория проведения опроса граждан;</w:t>
      </w:r>
    </w:p>
    <w:p w:rsidR="004762AE" w:rsidRPr="00991114" w:rsidRDefault="004762AE" w:rsidP="004762AE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>8) порядок и сроки формирования комиссии по проведению опроса граждан, состав, полномочия и порядок ее деятельности;</w:t>
      </w:r>
    </w:p>
    <w:p w:rsidR="004762AE" w:rsidRPr="00991114" w:rsidRDefault="004762AE" w:rsidP="004762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>9)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информационно-телекоммуникационной сети «Интернет».</w:t>
      </w:r>
    </w:p>
    <w:p w:rsidR="004762AE" w:rsidRPr="00991114" w:rsidRDefault="004762AE" w:rsidP="004762AE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 xml:space="preserve">6. Жители муниципального образования должны быть проинформированы о проведении опроса граждан не менее чем за десять дней до его проведения. </w:t>
      </w:r>
    </w:p>
    <w:p w:rsidR="004762AE" w:rsidRPr="00991114" w:rsidRDefault="004762AE" w:rsidP="004762AE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>7. Нормативный правовой акт, указанный в части 5 настоящей статьи, подлежит опубликовании (обнародованию) в порядке, предусмотренном настоящим Уставом, не менее чем за десять дней до дня проведения опроса граждан.»;</w:t>
      </w:r>
    </w:p>
    <w:p w:rsidR="004762AE" w:rsidRPr="00991114" w:rsidRDefault="004762AE" w:rsidP="004762A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>1.6. Статью 49  изложить в следующей редакции:</w:t>
      </w:r>
    </w:p>
    <w:p w:rsidR="004762AE" w:rsidRPr="00991114" w:rsidRDefault="004762AE" w:rsidP="004762AE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>«1. Под средствами самообложения граждан понимаются разовые платежи граждан, осуществляемые для решения конкретных вопросов местного значения. Размер платежей в порядке самообложения граждан устанавливается в абсолютной величине равным для всех жителей муниципального образования (населенного пункта (либо части его территории), входящего в состав поселения, за исключением отдельных категорий граждан, численность которых не может превышать 30 процентов от общего числа жителей муниципального образования (населенного пункта (либо части его территории), входящего в состав поселения, и для которых размер платежей может быть уменьшен.</w:t>
      </w:r>
    </w:p>
    <w:p w:rsidR="004762AE" w:rsidRPr="00991114" w:rsidRDefault="004762AE" w:rsidP="004762A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>2. Вопросы введения и использования указанных в части 1 настоящей статьи разовых платежей граждан решаются на местном референдуме, а в случаях, предусмотренных пунктами 4, 4.1 и 4.3 части 1 статьи 25.1 Федерального закона от 06.10.2003 № 131-ФЗ «Об общих принципах организации местного самоуправления в Российской Федерации», на сходе граждан.»;</w:t>
      </w:r>
    </w:p>
    <w:p w:rsidR="004762AE" w:rsidRPr="00991114" w:rsidRDefault="004762AE" w:rsidP="004762A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1114">
        <w:rPr>
          <w:rFonts w:ascii="Times New Roman" w:hAnsi="Times New Roman" w:cs="Times New Roman"/>
          <w:sz w:val="26"/>
          <w:szCs w:val="26"/>
        </w:rPr>
        <w:t>2. Направить настоящее решение на государственную регистрацию в Управление Министерства юстиции Российской Федерации по Саратовской области.</w:t>
      </w:r>
    </w:p>
    <w:p w:rsidR="004762AE" w:rsidRPr="00991114" w:rsidRDefault="004762AE" w:rsidP="004762A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1114">
        <w:rPr>
          <w:rFonts w:ascii="Times New Roman" w:hAnsi="Times New Roman" w:cs="Times New Roman"/>
          <w:sz w:val="26"/>
          <w:szCs w:val="26"/>
        </w:rPr>
        <w:t>3. Настоящее решение вступает в силу с момента официального обнародования (опубликования) после его государственной регистрации.</w:t>
      </w:r>
    </w:p>
    <w:p w:rsidR="004762AE" w:rsidRPr="00991114" w:rsidRDefault="004762AE" w:rsidP="004762AE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:rsidR="004762AE" w:rsidRPr="00991114" w:rsidRDefault="004762AE" w:rsidP="004762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762AE" w:rsidRPr="00991114" w:rsidRDefault="004762AE" w:rsidP="004762AE">
      <w:pPr>
        <w:autoSpaceDE w:val="0"/>
        <w:autoSpaceDN w:val="0"/>
        <w:adjustRightInd w:val="0"/>
        <w:spacing w:after="0" w:line="240" w:lineRule="auto"/>
        <w:ind w:firstLine="540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4762AE" w:rsidRPr="00991114" w:rsidRDefault="004762AE" w:rsidP="004762AE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6"/>
          <w:szCs w:val="26"/>
        </w:rPr>
      </w:pPr>
    </w:p>
    <w:p w:rsidR="004762AE" w:rsidRPr="00991114" w:rsidRDefault="004762AE" w:rsidP="004762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Глава Октябрьского</w:t>
      </w:r>
    </w:p>
    <w:p w:rsidR="004762AE" w:rsidRPr="00991114" w:rsidRDefault="004762AE" w:rsidP="004762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образования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А.С.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Беркалиев</w:t>
      </w:r>
      <w:proofErr w:type="spellEnd"/>
    </w:p>
    <w:p w:rsidR="003001B5" w:rsidRPr="004762AE" w:rsidRDefault="004762AE" w:rsidP="004762AE">
      <w:r w:rsidRPr="00991114">
        <w:rPr>
          <w:rFonts w:ascii="Times New Roman" w:eastAsia="Times New Roman" w:hAnsi="Times New Roman" w:cs="Times New Roman"/>
          <w:sz w:val="26"/>
          <w:szCs w:val="26"/>
        </w:rPr>
        <w:br w:type="page"/>
      </w:r>
    </w:p>
    <w:sectPr w:rsidR="003001B5" w:rsidRPr="004762AE" w:rsidSect="00B53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543EF"/>
    <w:multiLevelType w:val="multilevel"/>
    <w:tmpl w:val="754A0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001B5"/>
    <w:rsid w:val="000A2052"/>
    <w:rsid w:val="003001B5"/>
    <w:rsid w:val="004762AE"/>
    <w:rsid w:val="009072FD"/>
    <w:rsid w:val="00AE5BF8"/>
    <w:rsid w:val="00B533CC"/>
    <w:rsid w:val="00FB3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2A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4762AE"/>
    <w:rPr>
      <w:rFonts w:ascii="Calibri" w:eastAsia="Calibri" w:hAnsi="Calibri"/>
    </w:rPr>
  </w:style>
  <w:style w:type="paragraph" w:styleId="a4">
    <w:name w:val="No Spacing"/>
    <w:link w:val="a3"/>
    <w:uiPriority w:val="1"/>
    <w:qFormat/>
    <w:rsid w:val="004762AE"/>
    <w:pPr>
      <w:spacing w:after="0" w:line="240" w:lineRule="auto"/>
    </w:pPr>
    <w:rPr>
      <w:rFonts w:ascii="Calibri" w:eastAsia="Calibri" w:hAnsi="Calibri"/>
    </w:rPr>
  </w:style>
  <w:style w:type="paragraph" w:customStyle="1" w:styleId="a5">
    <w:name w:val="Íàçâàíèå çàêîíà"/>
    <w:basedOn w:val="a"/>
    <w:rsid w:val="004762AE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6">
    <w:name w:val="Title"/>
    <w:basedOn w:val="a"/>
    <w:link w:val="a7"/>
    <w:qFormat/>
    <w:rsid w:val="004762AE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7">
    <w:name w:val="Название Знак"/>
    <w:basedOn w:val="a0"/>
    <w:link w:val="a6"/>
    <w:rsid w:val="004762AE"/>
    <w:rPr>
      <w:rFonts w:ascii="Times New Roman" w:eastAsia="Times New Roman" w:hAnsi="Times New Roman" w:cs="Times New Roman"/>
      <w:b/>
      <w:bCs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464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1575</Words>
  <Characters>8984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2021-03-15T04:21:00Z</dcterms:created>
  <dcterms:modified xsi:type="dcterms:W3CDTF">2021-04-01T04:59:00Z</dcterms:modified>
</cp:coreProperties>
</file>