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96" w:rsidRDefault="00733496" w:rsidP="00733496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ЗАКОН</w:t>
      </w:r>
      <w:r>
        <w:rPr>
          <w:rFonts w:ascii="Arial" w:hAnsi="Arial" w:cs="Arial"/>
          <w:color w:val="3C3C3C"/>
          <w:spacing w:val="2"/>
          <w:sz w:val="41"/>
          <w:szCs w:val="41"/>
        </w:rPr>
        <w:br/>
        <w:t>САРАТОВСКОЙ ОБЛАСТИ</w:t>
      </w:r>
    </w:p>
    <w:p w:rsidR="00733496" w:rsidRDefault="00733496" w:rsidP="00733496">
      <w:pPr>
        <w:pStyle w:val="headertext"/>
        <w:shd w:val="clear" w:color="auto" w:fill="FFFFFF"/>
        <w:spacing w:before="158" w:beforeAutospacing="0" w:after="79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41"/>
          <w:szCs w:val="41"/>
        </w:rPr>
      </w:pPr>
      <w:r>
        <w:rPr>
          <w:rFonts w:ascii="Arial" w:hAnsi="Arial" w:cs="Arial"/>
          <w:color w:val="3C3C3C"/>
          <w:spacing w:val="2"/>
          <w:sz w:val="41"/>
          <w:szCs w:val="41"/>
        </w:rPr>
        <w:t>О некоторых вопросах муниципальной службы в Саратовской области</w:t>
      </w:r>
    </w:p>
    <w:p w:rsidR="00733496" w:rsidRPr="00733496" w:rsidRDefault="00733496" w:rsidP="00733496">
      <w:pPr>
        <w:shd w:val="clear" w:color="auto" w:fill="FFFFFF"/>
        <w:spacing w:before="396" w:after="237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733496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 xml:space="preserve"> Статья 3. Типовые квалификационные требования для замещения должностей муниципальной службы</w:t>
      </w:r>
    </w:p>
    <w:p w:rsidR="00733496" w:rsidRPr="00733496" w:rsidRDefault="00733496" w:rsidP="00733496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2D2D2D"/>
          <w:spacing w:val="2"/>
          <w:lang w:eastAsia="ru-RU"/>
        </w:rPr>
      </w:pP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 xml:space="preserve">1. </w:t>
      </w:r>
      <w:proofErr w:type="gramStart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В соответствии с Федеральным законом типовые квалификационные требования определяются для замещения должностей муниципальной службы в соответствии с классификацией должностей муниципальной службы и предъявляются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 (часть с учетом изменений, внесенных </w:t>
      </w:r>
      <w:hyperlink r:id="rId4" w:history="1">
        <w:r w:rsidRPr="00733496">
          <w:rPr>
            <w:rFonts w:ascii="Arial" w:eastAsia="Times New Roman" w:hAnsi="Arial" w:cs="Arial"/>
            <w:color w:val="00466E"/>
            <w:spacing w:val="2"/>
            <w:u w:val="single"/>
            <w:lang w:eastAsia="ru-RU"/>
          </w:rPr>
          <w:t>Законом Саратовской области от 28.11.2016 N 155-ЗСО</w:t>
        </w:r>
      </w:hyperlink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, см. </w:t>
      </w:r>
      <w:hyperlink r:id="rId5" w:history="1">
        <w:r w:rsidRPr="00733496">
          <w:rPr>
            <w:rFonts w:ascii="Arial" w:eastAsia="Times New Roman" w:hAnsi="Arial" w:cs="Arial"/>
            <w:color w:val="00466E"/>
            <w:spacing w:val="2"/>
            <w:u w:val="single"/>
            <w:lang w:eastAsia="ru-RU"/>
          </w:rPr>
          <w:t>предыдущую редакцию</w:t>
        </w:r>
      </w:hyperlink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).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2.</w:t>
      </w:r>
      <w:proofErr w:type="gramEnd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 xml:space="preserve"> Типовыми квалификационными требованиями, предъявляемыми к уровню профессионального образования, являются: 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 xml:space="preserve">1) к высшим, главным должностям муниципальной службы - наличие высшего образования не ниже уровня </w:t>
      </w:r>
      <w:proofErr w:type="spellStart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специалитета</w:t>
      </w:r>
      <w:proofErr w:type="spellEnd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, магистратуры;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2) к ведущим должностям муниципальной службы - наличие высшего образования;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3) к старшим и младшим должностям муниципальной службы - наличие профессионального образования</w:t>
      </w:r>
      <w:proofErr w:type="gramStart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.</w:t>
      </w:r>
      <w:proofErr w:type="gramEnd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(</w:t>
      </w:r>
      <w:proofErr w:type="gramStart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ч</w:t>
      </w:r>
      <w:proofErr w:type="gramEnd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асть 2 в редакции, введенной </w:t>
      </w:r>
      <w:hyperlink r:id="rId6" w:history="1">
        <w:r w:rsidRPr="00733496">
          <w:rPr>
            <w:rFonts w:ascii="Arial" w:eastAsia="Times New Roman" w:hAnsi="Arial" w:cs="Arial"/>
            <w:color w:val="00466E"/>
            <w:spacing w:val="2"/>
            <w:u w:val="single"/>
            <w:lang w:eastAsia="ru-RU"/>
          </w:rPr>
          <w:t>Законом Саратовской области от 28.11.2016 N 155-ЗСО</w:t>
        </w:r>
      </w:hyperlink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, см. </w:t>
      </w:r>
      <w:hyperlink r:id="rId7" w:history="1">
        <w:r w:rsidRPr="00733496">
          <w:rPr>
            <w:rFonts w:ascii="Arial" w:eastAsia="Times New Roman" w:hAnsi="Arial" w:cs="Arial"/>
            <w:color w:val="00466E"/>
            <w:spacing w:val="2"/>
            <w:u w:val="single"/>
            <w:lang w:eastAsia="ru-RU"/>
          </w:rPr>
          <w:t>предыдущую редакцию</w:t>
        </w:r>
      </w:hyperlink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)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3. Типовыми квалификационными требованиями, предъявляемыми к стажу муниципальной службы или стажу работы по специальности, направлению подготовки для граждан, претендующих на должности муниципальной службы, являются: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1) для высших должностей муниципальной службы - наличие не менее шести лет стажа муниципальной службы или не менее семи лет стажа работы по специальности, направлению подготовки;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 xml:space="preserve">2) для главных должностей муниципальной службы - наличие не менее четырех лет 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lastRenderedPageBreak/>
        <w:t>стажа муниципальной службы или не менее пяти лет стажа работы по специальности, направлению подготовки;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3) для ведущих должностей муниципальной службы - наличие не менее двух лет стажа муниципальной службы или не менее четырех лет стажа работы по специальности, направлению подготовки;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для лиц, имеющих дипломы специалиста или магистра с отличием, в течение трех лет со дня выдачи диплома устанавливаются типовые квалификационные требования к стажу муниципальной службы или стажу работы по специальности, направлению подготовки для замещения ведущих должностей муниципальной службы - не менее одного года стажа муниципальной службы (государственной службы) или стажа работы по специальности;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</w:p>
    <w:p w:rsidR="00733496" w:rsidRPr="00733496" w:rsidRDefault="00733496" w:rsidP="00733496">
      <w:pPr>
        <w:shd w:val="clear" w:color="auto" w:fill="FFFFFF"/>
        <w:spacing w:after="0" w:line="332" w:lineRule="atLeast"/>
        <w:textAlignment w:val="baseline"/>
        <w:rPr>
          <w:rFonts w:ascii="Arial" w:eastAsia="Times New Roman" w:hAnsi="Arial" w:cs="Arial"/>
          <w:color w:val="2D2D2D"/>
          <w:spacing w:val="2"/>
          <w:lang w:eastAsia="ru-RU"/>
        </w:rPr>
      </w:pP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4. Типовые квалификационные требования предъявляются также к профессиональным знаниям и навыкам, необходимым для исполнения должностных обязанностей муниципальными служащими в органах местного самоуправления Саратовской области, избирательной комиссии г</w:t>
      </w:r>
      <w:proofErr w:type="gramStart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.С</w:t>
      </w:r>
      <w:proofErr w:type="gramEnd"/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аратова, согласно приложению 3 к настоящему Закону</w:t>
      </w:r>
      <w:r w:rsidRPr="00733496">
        <w:rPr>
          <w:rFonts w:ascii="Arial" w:eastAsia="Times New Roman" w:hAnsi="Arial" w:cs="Arial"/>
          <w:i/>
          <w:iCs/>
          <w:color w:val="2D2D2D"/>
          <w:spacing w:val="2"/>
          <w:lang w:eastAsia="ru-RU"/>
        </w:rPr>
        <w:t>.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  <w:t>5. (часть признана утратившей силу </w:t>
      </w:r>
      <w:hyperlink r:id="rId8" w:history="1">
        <w:r w:rsidRPr="00733496">
          <w:rPr>
            <w:rFonts w:ascii="Arial" w:eastAsia="Times New Roman" w:hAnsi="Arial" w:cs="Arial"/>
            <w:color w:val="00466E"/>
            <w:spacing w:val="2"/>
            <w:u w:val="single"/>
            <w:lang w:eastAsia="ru-RU"/>
          </w:rPr>
          <w:t>Законом Саратовской области от 25.09.2008 N 233-ЗСО</w:t>
        </w:r>
      </w:hyperlink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, см. </w:t>
      </w:r>
      <w:hyperlink r:id="rId9" w:history="1">
        <w:r w:rsidRPr="00733496">
          <w:rPr>
            <w:rFonts w:ascii="Arial" w:eastAsia="Times New Roman" w:hAnsi="Arial" w:cs="Arial"/>
            <w:color w:val="00466E"/>
            <w:spacing w:val="2"/>
            <w:u w:val="single"/>
            <w:lang w:eastAsia="ru-RU"/>
          </w:rPr>
          <w:t>предыдущую редакцию</w:t>
        </w:r>
      </w:hyperlink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t>).</w:t>
      </w:r>
      <w:r w:rsidRPr="00733496">
        <w:rPr>
          <w:rFonts w:ascii="Arial" w:eastAsia="Times New Roman" w:hAnsi="Arial" w:cs="Arial"/>
          <w:color w:val="2D2D2D"/>
          <w:spacing w:val="2"/>
          <w:lang w:eastAsia="ru-RU"/>
        </w:rPr>
        <w:br/>
      </w:r>
    </w:p>
    <w:p w:rsidR="00CA727B" w:rsidRDefault="00CA727B"/>
    <w:sectPr w:rsidR="00CA727B" w:rsidSect="007334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33496"/>
    <w:rsid w:val="00015639"/>
    <w:rsid w:val="00623F58"/>
    <w:rsid w:val="00733496"/>
    <w:rsid w:val="00812DDF"/>
    <w:rsid w:val="00CA727B"/>
    <w:rsid w:val="00D9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D2"/>
  </w:style>
  <w:style w:type="paragraph" w:styleId="2">
    <w:name w:val="heading 2"/>
    <w:basedOn w:val="a"/>
    <w:link w:val="20"/>
    <w:uiPriority w:val="9"/>
    <w:qFormat/>
    <w:rsid w:val="007334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34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733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3496"/>
  </w:style>
  <w:style w:type="character" w:styleId="a3">
    <w:name w:val="Hyperlink"/>
    <w:basedOn w:val="a0"/>
    <w:uiPriority w:val="99"/>
    <w:semiHidden/>
    <w:unhideWhenUsed/>
    <w:rsid w:val="00733496"/>
    <w:rPr>
      <w:color w:val="0000FF"/>
      <w:u w:val="single"/>
    </w:rPr>
  </w:style>
  <w:style w:type="paragraph" w:customStyle="1" w:styleId="headertext">
    <w:name w:val="headertext"/>
    <w:basedOn w:val="a"/>
    <w:rsid w:val="00733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0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330115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677119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6771184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46771191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467711848" TargetMode="External"/><Relationship Id="rId9" Type="http://schemas.openxmlformats.org/officeDocument/2006/relationships/hyperlink" Target="http://docs.cntd.ru/document/9331071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2678</Characters>
  <Application>Microsoft Office Word</Application>
  <DocSecurity>0</DocSecurity>
  <Lines>22</Lines>
  <Paragraphs>6</Paragraphs>
  <ScaleCrop>false</ScaleCrop>
  <Company>Microsoft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2018-01-23T10:05:00Z</dcterms:created>
  <dcterms:modified xsi:type="dcterms:W3CDTF">2018-01-23T10:07:00Z</dcterms:modified>
</cp:coreProperties>
</file>