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80C" w:rsidRPr="003B3BB2" w:rsidRDefault="002A480C" w:rsidP="002A480C">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СОВЕТ</w:t>
      </w:r>
    </w:p>
    <w:p w:rsidR="002A480C" w:rsidRPr="003B3BB2" w:rsidRDefault="00E06477" w:rsidP="002A480C">
      <w:pPr>
        <w:suppressAutoHyphens/>
        <w:spacing w:after="0" w:line="240" w:lineRule="auto"/>
        <w:jc w:val="center"/>
        <w:rPr>
          <w:rFonts w:ascii="Times New Roman" w:eastAsia="Times New Roman" w:hAnsi="Times New Roman" w:cs="Times New Roman"/>
          <w:b/>
          <w:color w:val="00000A"/>
          <w:sz w:val="28"/>
          <w:szCs w:val="28"/>
          <w:lang w:eastAsia="ru-RU"/>
        </w:rPr>
      </w:pPr>
      <w:r>
        <w:rPr>
          <w:rFonts w:ascii="Times New Roman" w:eastAsia="Times New Roman" w:hAnsi="Times New Roman" w:cs="Times New Roman"/>
          <w:b/>
          <w:color w:val="00000A"/>
          <w:sz w:val="28"/>
          <w:szCs w:val="28"/>
          <w:lang w:eastAsia="ru-RU"/>
        </w:rPr>
        <w:t>ОКТЯБРЬСКОГО</w:t>
      </w:r>
      <w:r w:rsidR="002A480C" w:rsidRPr="003B3BB2">
        <w:rPr>
          <w:rFonts w:ascii="Times New Roman" w:eastAsia="Times New Roman" w:hAnsi="Times New Roman" w:cs="Times New Roman"/>
          <w:b/>
          <w:color w:val="00000A"/>
          <w:sz w:val="28"/>
          <w:szCs w:val="28"/>
          <w:lang w:eastAsia="ru-RU"/>
        </w:rPr>
        <w:t xml:space="preserve"> МУНИЦИПАЛЬНОГО ОБРАЗОВАНИЯ ПЕРЕЛЮБСКОГО МУНИЦИПАЛЬНОГО РАЙОНА</w:t>
      </w:r>
    </w:p>
    <w:p w:rsidR="002A480C" w:rsidRPr="003B3BB2" w:rsidRDefault="002A480C" w:rsidP="002A480C">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САРАТОВСКОЙ ОБЛАСТИ</w:t>
      </w:r>
    </w:p>
    <w:p w:rsidR="002A480C" w:rsidRPr="003B3BB2" w:rsidRDefault="002A480C" w:rsidP="002A480C">
      <w:pPr>
        <w:suppressAutoHyphens/>
        <w:spacing w:after="0" w:line="240" w:lineRule="auto"/>
        <w:rPr>
          <w:rFonts w:ascii="Times New Roman" w:eastAsia="Times New Roman" w:hAnsi="Times New Roman" w:cs="Times New Roman"/>
          <w:b/>
          <w:color w:val="00000A"/>
          <w:sz w:val="28"/>
          <w:szCs w:val="28"/>
          <w:lang w:eastAsia="ru-RU"/>
        </w:rPr>
      </w:pPr>
    </w:p>
    <w:p w:rsidR="002A480C" w:rsidRPr="00854FB1" w:rsidRDefault="002A480C" w:rsidP="002A480C">
      <w:pPr>
        <w:suppressAutoHyphens/>
        <w:spacing w:after="0" w:line="240" w:lineRule="auto"/>
        <w:jc w:val="center"/>
        <w:rPr>
          <w:rFonts w:ascii="Times New Roman" w:eastAsia="Times New Roman" w:hAnsi="Times New Roman" w:cs="Times New Roman"/>
          <w:b/>
          <w:color w:val="00000A"/>
          <w:sz w:val="28"/>
          <w:szCs w:val="24"/>
          <w:lang w:eastAsia="ru-RU"/>
        </w:rPr>
      </w:pPr>
      <w:r w:rsidRPr="00854FB1">
        <w:rPr>
          <w:rFonts w:ascii="Times New Roman" w:eastAsia="Times New Roman" w:hAnsi="Times New Roman" w:cs="Times New Roman"/>
          <w:b/>
          <w:color w:val="00000A"/>
          <w:sz w:val="28"/>
          <w:szCs w:val="24"/>
          <w:lang w:eastAsia="ru-RU"/>
        </w:rPr>
        <w:t>РЕШЕНИЕ</w:t>
      </w:r>
    </w:p>
    <w:p w:rsidR="002A480C" w:rsidRPr="00854FB1" w:rsidRDefault="002A480C" w:rsidP="002A480C">
      <w:pPr>
        <w:suppressAutoHyphens/>
        <w:spacing w:after="0" w:line="240" w:lineRule="auto"/>
        <w:rPr>
          <w:rFonts w:ascii="Times New Roman" w:eastAsia="Times New Roman" w:hAnsi="Times New Roman" w:cs="Times New Roman"/>
          <w:color w:val="00000A"/>
          <w:sz w:val="28"/>
          <w:szCs w:val="24"/>
          <w:lang w:eastAsia="ru-RU"/>
        </w:rPr>
      </w:pPr>
    </w:p>
    <w:p w:rsidR="002A480C" w:rsidRPr="00854FB1" w:rsidRDefault="00A44D1F" w:rsidP="002A480C">
      <w:pPr>
        <w:suppressAutoHyphens/>
        <w:spacing w:after="0" w:line="240" w:lineRule="auto"/>
        <w:jc w:val="center"/>
        <w:rPr>
          <w:rFonts w:ascii="Times New Roman" w:eastAsia="Times New Roman" w:hAnsi="Times New Roman" w:cs="Times New Roman"/>
          <w:b/>
          <w:color w:val="00000A"/>
          <w:sz w:val="28"/>
          <w:szCs w:val="24"/>
          <w:lang w:eastAsia="ru-RU"/>
        </w:rPr>
      </w:pPr>
      <w:r>
        <w:rPr>
          <w:rFonts w:ascii="Times New Roman" w:eastAsia="Times New Roman" w:hAnsi="Times New Roman" w:cs="Times New Roman"/>
          <w:b/>
          <w:color w:val="00000A"/>
          <w:sz w:val="28"/>
          <w:szCs w:val="24"/>
          <w:lang w:eastAsia="ru-RU"/>
        </w:rPr>
        <w:t>от  18</w:t>
      </w:r>
      <w:r w:rsidR="002A480C" w:rsidRPr="00854FB1">
        <w:rPr>
          <w:rFonts w:ascii="Times New Roman" w:eastAsia="Times New Roman" w:hAnsi="Times New Roman" w:cs="Times New Roman"/>
          <w:b/>
          <w:color w:val="00000A"/>
          <w:sz w:val="28"/>
          <w:szCs w:val="24"/>
          <w:lang w:eastAsia="ru-RU"/>
        </w:rPr>
        <w:t xml:space="preserve">.10.2024   года </w:t>
      </w:r>
      <w:r>
        <w:rPr>
          <w:rFonts w:ascii="Times New Roman" w:eastAsia="Times New Roman" w:hAnsi="Times New Roman" w:cs="Times New Roman"/>
          <w:b/>
          <w:color w:val="00000A"/>
          <w:sz w:val="28"/>
          <w:szCs w:val="24"/>
          <w:lang w:eastAsia="ru-RU"/>
        </w:rPr>
        <w:t xml:space="preserve">                        № 14 п.3</w:t>
      </w:r>
      <w:r w:rsidR="002A480C" w:rsidRPr="00854FB1">
        <w:rPr>
          <w:rFonts w:ascii="Times New Roman" w:eastAsia="Times New Roman" w:hAnsi="Times New Roman" w:cs="Times New Roman"/>
          <w:b/>
          <w:color w:val="00000A"/>
          <w:sz w:val="28"/>
          <w:szCs w:val="24"/>
          <w:lang w:eastAsia="ru-RU"/>
        </w:rPr>
        <w:t xml:space="preserve">                           п. </w:t>
      </w:r>
      <w:r>
        <w:rPr>
          <w:rFonts w:ascii="Times New Roman" w:eastAsia="Times New Roman" w:hAnsi="Times New Roman" w:cs="Times New Roman"/>
          <w:b/>
          <w:color w:val="00000A"/>
          <w:sz w:val="28"/>
          <w:szCs w:val="24"/>
          <w:lang w:eastAsia="ru-RU"/>
        </w:rPr>
        <w:t xml:space="preserve">Октябрьский </w:t>
      </w:r>
    </w:p>
    <w:p w:rsidR="002A480C" w:rsidRPr="00854FB1" w:rsidRDefault="002A480C" w:rsidP="002A480C">
      <w:pPr>
        <w:suppressAutoHyphens/>
        <w:spacing w:after="0" w:line="240" w:lineRule="auto"/>
        <w:jc w:val="center"/>
        <w:rPr>
          <w:rFonts w:ascii="Times New Roman" w:eastAsia="Times New Roman" w:hAnsi="Times New Roman" w:cs="Times New Roman"/>
          <w:b/>
          <w:color w:val="00000A"/>
          <w:sz w:val="24"/>
          <w:szCs w:val="24"/>
          <w:lang w:eastAsia="ru-RU"/>
        </w:rPr>
      </w:pPr>
    </w:p>
    <w:tbl>
      <w:tblPr>
        <w:tblW w:w="0" w:type="auto"/>
        <w:tblCellMar>
          <w:left w:w="0" w:type="dxa"/>
          <w:right w:w="0" w:type="dxa"/>
        </w:tblCellMar>
        <w:tblLook w:val="04A0"/>
      </w:tblPr>
      <w:tblGrid>
        <w:gridCol w:w="8575"/>
      </w:tblGrid>
      <w:tr w:rsidR="002A480C" w:rsidRPr="00854FB1" w:rsidTr="00E06477">
        <w:trPr>
          <w:trHeight w:val="909"/>
        </w:trPr>
        <w:tc>
          <w:tcPr>
            <w:tcW w:w="8575" w:type="dxa"/>
            <w:tcMar>
              <w:top w:w="0" w:type="dxa"/>
              <w:left w:w="108" w:type="dxa"/>
              <w:bottom w:w="0" w:type="dxa"/>
              <w:right w:w="108" w:type="dxa"/>
            </w:tcMar>
            <w:hideMark/>
          </w:tcPr>
          <w:p w:rsidR="002A480C" w:rsidRPr="00854FB1" w:rsidRDefault="002A480C" w:rsidP="00E06477">
            <w:pPr>
              <w:spacing w:after="0" w:line="240" w:lineRule="auto"/>
              <w:jc w:val="both"/>
              <w:rPr>
                <w:rFonts w:ascii="Times New Roman" w:eastAsia="Times New Roman" w:hAnsi="Times New Roman" w:cs="Times New Roman"/>
                <w:b/>
                <w:bCs/>
                <w:sz w:val="28"/>
                <w:szCs w:val="24"/>
              </w:rPr>
            </w:pPr>
            <w:r w:rsidRPr="00854FB1">
              <w:rPr>
                <w:rFonts w:ascii="Times New Roman" w:eastAsia="Times New Roman" w:hAnsi="Times New Roman" w:cs="Times New Roman"/>
                <w:b/>
                <w:bCs/>
                <w:sz w:val="28"/>
                <w:szCs w:val="24"/>
              </w:rPr>
              <w:t xml:space="preserve">Об утверждении Положения о порядке управления и распоряжения имуществом, находящимся в муниципальной собственности </w:t>
            </w:r>
            <w:r w:rsidR="00E06477">
              <w:rPr>
                <w:rFonts w:ascii="Times New Roman" w:eastAsia="Times New Roman" w:hAnsi="Times New Roman" w:cs="Times New Roman"/>
                <w:b/>
                <w:bCs/>
                <w:sz w:val="28"/>
                <w:szCs w:val="24"/>
              </w:rPr>
              <w:t>Октябрьского</w:t>
            </w:r>
            <w:r w:rsidRPr="00854FB1">
              <w:rPr>
                <w:rFonts w:ascii="Times New Roman" w:eastAsia="Times New Roman" w:hAnsi="Times New Roman" w:cs="Times New Roman"/>
                <w:b/>
                <w:bCs/>
                <w:sz w:val="28"/>
                <w:szCs w:val="24"/>
              </w:rPr>
              <w:t xml:space="preserve"> муниципального образования</w:t>
            </w:r>
          </w:p>
          <w:p w:rsidR="002A480C" w:rsidRPr="00854FB1" w:rsidRDefault="002A480C" w:rsidP="00E06477">
            <w:pPr>
              <w:spacing w:after="0" w:line="240" w:lineRule="auto"/>
              <w:jc w:val="both"/>
              <w:rPr>
                <w:rFonts w:ascii="Times New Roman" w:eastAsia="Times New Roman" w:hAnsi="Times New Roman" w:cs="Times New Roman"/>
                <w:b/>
                <w:bCs/>
                <w:sz w:val="24"/>
                <w:szCs w:val="24"/>
              </w:rPr>
            </w:pPr>
          </w:p>
        </w:tc>
      </w:tr>
    </w:tbl>
    <w:p w:rsidR="002A480C" w:rsidRPr="00854FB1" w:rsidRDefault="002A480C" w:rsidP="002A480C">
      <w:pPr>
        <w:spacing w:after="0" w:line="240" w:lineRule="auto"/>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xml:space="preserve">             В соответствии со </w:t>
      </w:r>
      <w:hyperlink r:id="rId4" w:history="1">
        <w:r w:rsidRPr="00854FB1">
          <w:rPr>
            <w:rFonts w:ascii="PT Astra Serif" w:eastAsia="Times New Roman" w:hAnsi="PT Astra Serif" w:cs="Arial"/>
            <w:color w:val="000000"/>
            <w:sz w:val="24"/>
            <w:szCs w:val="24"/>
          </w:rPr>
          <w:t>ст. 35</w:t>
        </w:r>
      </w:hyperlink>
      <w:r w:rsidRPr="00854FB1">
        <w:rPr>
          <w:rFonts w:ascii="PT Astra Serif" w:eastAsia="Times New Roman" w:hAnsi="PT Astra Serif" w:cs="Arial"/>
          <w:color w:val="000000"/>
          <w:sz w:val="24"/>
          <w:szCs w:val="24"/>
        </w:rPr>
        <w:t>, </w:t>
      </w:r>
      <w:hyperlink r:id="rId5" w:history="1">
        <w:r w:rsidRPr="00854FB1">
          <w:rPr>
            <w:rFonts w:ascii="PT Astra Serif" w:eastAsia="Times New Roman" w:hAnsi="PT Astra Serif" w:cs="Arial"/>
            <w:color w:val="000000"/>
            <w:sz w:val="24"/>
            <w:szCs w:val="24"/>
          </w:rPr>
          <w:t>51</w:t>
        </w:r>
      </w:hyperlink>
      <w:r w:rsidRPr="00854FB1">
        <w:rPr>
          <w:rFonts w:ascii="PT Astra Serif" w:eastAsia="Times New Roman" w:hAnsi="PT Astra Serif" w:cs="Arial"/>
          <w:color w:val="000000"/>
          <w:sz w:val="24"/>
          <w:szCs w:val="24"/>
        </w:rPr>
        <w:t> Федерального закона от 6 октября 2003 года N 131-ФЗ "Об общих принципах организации местного самоуправления в Российской Федерации", </w:t>
      </w:r>
      <w:hyperlink r:id="rId6" w:history="1">
        <w:r w:rsidRPr="00854FB1">
          <w:rPr>
            <w:rFonts w:ascii="PT Astra Serif" w:eastAsia="Times New Roman" w:hAnsi="PT Astra Serif" w:cs="Arial"/>
            <w:color w:val="000000"/>
            <w:sz w:val="24"/>
            <w:szCs w:val="24"/>
          </w:rPr>
          <w:t>ст. 17.1</w:t>
        </w:r>
      </w:hyperlink>
      <w:r w:rsidRPr="00854FB1">
        <w:rPr>
          <w:rFonts w:ascii="PT Astra Serif" w:eastAsia="Times New Roman" w:hAnsi="PT Astra Serif" w:cs="Arial"/>
          <w:color w:val="000000"/>
          <w:sz w:val="24"/>
          <w:szCs w:val="24"/>
        </w:rPr>
        <w:t> Федерального закона от 26 июля 2006 года N 135-ФЗ "О защите конкуренции", Федеральным законом от 11.03.2024 года № 48 ФЗ, Федеральным законом от 22 апреля 2024 г. N 94-ФЗ "О внесении изменений в отдельные законодательные акты Российской Федерации", Постановлением Правительства № 2382 от 22.12.2022 года, в целях приведения в соответствие с действующим законодательством нормативной правовой базы муниципального образования в сфере управления и распоряжения муниципальной собственностью, руководствуясь </w:t>
      </w:r>
      <w:hyperlink r:id="rId7" w:tgtFrame="_blank" w:history="1">
        <w:r w:rsidRPr="00854FB1">
          <w:rPr>
            <w:rFonts w:ascii="PT Astra Serif" w:eastAsia="Times New Roman" w:hAnsi="PT Astra Serif" w:cs="Arial"/>
            <w:sz w:val="24"/>
            <w:szCs w:val="24"/>
          </w:rPr>
          <w:t xml:space="preserve">Уставом </w:t>
        </w:r>
        <w:r w:rsidR="00E06477">
          <w:rPr>
            <w:rFonts w:ascii="PT Astra Serif" w:eastAsia="Times New Roman" w:hAnsi="PT Astra Serif" w:cs="Arial"/>
            <w:sz w:val="24"/>
            <w:szCs w:val="24"/>
          </w:rPr>
          <w:t>Октябрьского</w:t>
        </w:r>
        <w:r w:rsidRPr="00854FB1">
          <w:rPr>
            <w:rFonts w:ascii="PT Astra Serif" w:eastAsia="Times New Roman" w:hAnsi="PT Astra Serif" w:cs="Arial"/>
            <w:sz w:val="24"/>
            <w:szCs w:val="24"/>
          </w:rPr>
          <w:t xml:space="preserve"> муниципального</w:t>
        </w:r>
        <w:r w:rsidRPr="00854FB1">
          <w:rPr>
            <w:rFonts w:ascii="PT Astra Serif" w:eastAsia="Times New Roman" w:hAnsi="PT Astra Serif" w:cs="Arial"/>
            <w:color w:val="0000FF"/>
            <w:sz w:val="24"/>
            <w:szCs w:val="24"/>
          </w:rPr>
          <w:t> </w:t>
        </w:r>
      </w:hyperlink>
      <w:r w:rsidRPr="00854FB1">
        <w:rPr>
          <w:rFonts w:ascii="PT Astra Serif" w:eastAsia="Times New Roman" w:hAnsi="PT Astra Serif" w:cs="Arial"/>
          <w:color w:val="000000"/>
          <w:sz w:val="24"/>
          <w:szCs w:val="24"/>
        </w:rPr>
        <w:t xml:space="preserve">образования, Совет </w:t>
      </w:r>
      <w:r w:rsidR="00E06477">
        <w:rPr>
          <w:rFonts w:ascii="PT Astra Serif" w:eastAsia="Times New Roman" w:hAnsi="PT Astra Serif" w:cs="Arial"/>
          <w:color w:val="000000"/>
          <w:sz w:val="24"/>
          <w:szCs w:val="24"/>
        </w:rPr>
        <w:t>Октябрьского</w:t>
      </w:r>
      <w:r w:rsidRPr="00854FB1">
        <w:rPr>
          <w:rFonts w:ascii="PT Astra Serif" w:eastAsia="Times New Roman" w:hAnsi="PT Astra Serif" w:cs="Arial"/>
          <w:color w:val="000000"/>
          <w:sz w:val="24"/>
          <w:szCs w:val="24"/>
        </w:rPr>
        <w:t xml:space="preserve"> муниципального образования </w:t>
      </w:r>
      <w:proofErr w:type="spellStart"/>
      <w:r w:rsidRPr="00854FB1">
        <w:rPr>
          <w:rFonts w:ascii="PT Astra Serif" w:eastAsia="Times New Roman" w:hAnsi="PT Astra Serif" w:cs="Arial"/>
          <w:color w:val="000000"/>
          <w:sz w:val="24"/>
          <w:szCs w:val="24"/>
        </w:rPr>
        <w:t>Перелюбского</w:t>
      </w:r>
      <w:proofErr w:type="spellEnd"/>
      <w:r w:rsidRPr="00854FB1">
        <w:rPr>
          <w:rFonts w:ascii="PT Astra Serif" w:eastAsia="Times New Roman" w:hAnsi="PT Astra Serif" w:cs="Arial"/>
          <w:color w:val="000000"/>
          <w:sz w:val="24"/>
          <w:szCs w:val="24"/>
        </w:rPr>
        <w:t xml:space="preserve"> муниципального района Саратовской области</w:t>
      </w:r>
    </w:p>
    <w:p w:rsidR="002A480C" w:rsidRPr="00854FB1" w:rsidRDefault="002A480C" w:rsidP="002A480C">
      <w:pPr>
        <w:spacing w:after="0" w:line="240" w:lineRule="auto"/>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xml:space="preserve"> </w:t>
      </w:r>
    </w:p>
    <w:p w:rsidR="002A480C" w:rsidRPr="00854FB1" w:rsidRDefault="002A480C" w:rsidP="002A480C">
      <w:pPr>
        <w:spacing w:after="0" w:line="240" w:lineRule="auto"/>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xml:space="preserve"> </w:t>
      </w:r>
      <w:r w:rsidRPr="00854FB1">
        <w:rPr>
          <w:rFonts w:ascii="PT Astra Serif" w:eastAsia="Times New Roman" w:hAnsi="PT Astra Serif" w:cs="Arial"/>
          <w:b/>
          <w:color w:val="000000"/>
          <w:sz w:val="24"/>
          <w:szCs w:val="24"/>
        </w:rPr>
        <w:t>РЕШИЛ</w:t>
      </w:r>
      <w:r w:rsidRPr="00854FB1">
        <w:rPr>
          <w:rFonts w:ascii="PT Astra Serif" w:eastAsia="Times New Roman" w:hAnsi="PT Astra Serif" w:cs="Arial"/>
          <w:color w:val="000000"/>
          <w:sz w:val="24"/>
          <w:szCs w:val="24"/>
        </w:rPr>
        <w:t>:</w:t>
      </w:r>
    </w:p>
    <w:p w:rsidR="002A480C" w:rsidRPr="00854FB1" w:rsidRDefault="002A480C" w:rsidP="002A480C">
      <w:pPr>
        <w:spacing w:after="0" w:line="240" w:lineRule="auto"/>
        <w:jc w:val="both"/>
        <w:rPr>
          <w:rFonts w:ascii="Arial" w:eastAsia="Times New Roman" w:hAnsi="Arial" w:cs="Arial"/>
          <w:color w:val="000000"/>
          <w:sz w:val="24"/>
          <w:szCs w:val="24"/>
        </w:rPr>
      </w:pPr>
    </w:p>
    <w:p w:rsidR="002A480C" w:rsidRPr="00854FB1" w:rsidRDefault="002A480C" w:rsidP="002A480C">
      <w:pPr>
        <w:spacing w:after="0" w:line="240" w:lineRule="auto"/>
        <w:ind w:firstLine="540"/>
        <w:jc w:val="both"/>
        <w:rPr>
          <w:rFonts w:ascii="Arial" w:eastAsia="Times New Roman" w:hAnsi="Arial" w:cs="Arial"/>
          <w:color w:val="000000"/>
          <w:sz w:val="24"/>
          <w:szCs w:val="24"/>
        </w:rPr>
      </w:pPr>
      <w:r w:rsidRPr="00854FB1">
        <w:rPr>
          <w:rFonts w:ascii="PT Astra Serif" w:eastAsia="Times New Roman" w:hAnsi="PT Astra Serif" w:cs="Arial"/>
          <w:color w:val="000000"/>
          <w:sz w:val="24"/>
          <w:szCs w:val="24"/>
        </w:rPr>
        <w:t xml:space="preserve">1. Утвердить Положение о порядке управления и распоряжения имуществом, находящимся в муниципальной собственности </w:t>
      </w:r>
      <w:r w:rsidR="00E06477">
        <w:rPr>
          <w:rFonts w:ascii="PT Astra Serif" w:eastAsia="Times New Roman" w:hAnsi="PT Astra Serif" w:cs="Arial"/>
          <w:color w:val="000000"/>
          <w:sz w:val="24"/>
          <w:szCs w:val="24"/>
        </w:rPr>
        <w:t>Октябрьского</w:t>
      </w:r>
      <w:r w:rsidRPr="00854FB1">
        <w:rPr>
          <w:rFonts w:ascii="PT Astra Serif" w:eastAsia="Times New Roman" w:hAnsi="PT Astra Serif" w:cs="Arial"/>
          <w:color w:val="000000"/>
          <w:sz w:val="24"/>
          <w:szCs w:val="24"/>
        </w:rPr>
        <w:t xml:space="preserve"> муниципального образования, согласно приложению.</w:t>
      </w:r>
    </w:p>
    <w:p w:rsidR="002A480C" w:rsidRPr="00854FB1" w:rsidRDefault="002A480C" w:rsidP="002A480C">
      <w:pPr>
        <w:spacing w:after="0" w:line="240" w:lineRule="auto"/>
        <w:ind w:firstLine="540"/>
        <w:jc w:val="both"/>
        <w:rPr>
          <w:rFonts w:ascii="Arial" w:eastAsia="Times New Roman" w:hAnsi="Arial" w:cs="Arial"/>
          <w:color w:val="000000"/>
          <w:sz w:val="24"/>
          <w:szCs w:val="24"/>
        </w:rPr>
      </w:pPr>
      <w:r w:rsidRPr="00854FB1">
        <w:rPr>
          <w:rFonts w:ascii="PT Astra Serif" w:eastAsia="Times New Roman" w:hAnsi="PT Astra Serif" w:cs="Arial"/>
          <w:color w:val="000000"/>
          <w:sz w:val="24"/>
          <w:szCs w:val="24"/>
        </w:rPr>
        <w:t>2. Признать утратившими силу:</w:t>
      </w:r>
    </w:p>
    <w:p w:rsidR="002A480C" w:rsidRPr="00854FB1" w:rsidRDefault="002A480C" w:rsidP="002A480C">
      <w:pPr>
        <w:spacing w:after="0" w:line="240" w:lineRule="auto"/>
        <w:ind w:firstLine="540"/>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w:t>
      </w:r>
      <w:hyperlink r:id="rId8" w:tgtFrame="_blank" w:history="1">
        <w:r w:rsidRPr="00854FB1">
          <w:rPr>
            <w:rFonts w:ascii="PT Astra Serif" w:eastAsia="Times New Roman" w:hAnsi="PT Astra Serif" w:cs="Arial"/>
            <w:sz w:val="24"/>
            <w:szCs w:val="24"/>
          </w:rPr>
          <w:t>решение Совета от 02.10.2006 года № 2 </w:t>
        </w:r>
      </w:hyperlink>
      <w:r w:rsidRPr="00854FB1">
        <w:rPr>
          <w:rFonts w:ascii="PT Astra Serif" w:eastAsia="Times New Roman" w:hAnsi="PT Astra Serif" w:cs="Arial"/>
          <w:sz w:val="24"/>
          <w:szCs w:val="24"/>
        </w:rPr>
        <w:t>«</w:t>
      </w:r>
      <w:r w:rsidRPr="00854FB1">
        <w:rPr>
          <w:rFonts w:ascii="PT Astra Serif" w:eastAsia="Times New Roman" w:hAnsi="PT Astra Serif" w:cs="Arial"/>
          <w:color w:val="000000"/>
          <w:sz w:val="24"/>
          <w:szCs w:val="24"/>
        </w:rPr>
        <w:t xml:space="preserve">Об утверждении Положения о порядке управления и распоряжения муниципальным имуществом </w:t>
      </w:r>
      <w:r w:rsidR="00E06477">
        <w:rPr>
          <w:rFonts w:ascii="PT Astra Serif" w:eastAsia="Times New Roman" w:hAnsi="PT Astra Serif" w:cs="Arial"/>
          <w:color w:val="000000"/>
          <w:sz w:val="24"/>
          <w:szCs w:val="24"/>
        </w:rPr>
        <w:t>Октябрьского</w:t>
      </w:r>
      <w:r>
        <w:rPr>
          <w:rFonts w:ascii="PT Astra Serif" w:eastAsia="Times New Roman" w:hAnsi="PT Astra Serif" w:cs="Arial"/>
          <w:color w:val="000000"/>
          <w:sz w:val="24"/>
          <w:szCs w:val="24"/>
        </w:rPr>
        <w:t xml:space="preserve"> муниципального образования</w:t>
      </w:r>
      <w:r w:rsidRPr="00854FB1">
        <w:rPr>
          <w:rFonts w:ascii="PT Astra Serif" w:eastAsia="Times New Roman" w:hAnsi="PT Astra Serif" w:cs="Arial"/>
          <w:color w:val="000000"/>
          <w:sz w:val="24"/>
          <w:szCs w:val="24"/>
        </w:rPr>
        <w:t xml:space="preserve"> </w:t>
      </w:r>
      <w:proofErr w:type="spellStart"/>
      <w:r w:rsidRPr="00854FB1">
        <w:rPr>
          <w:rFonts w:ascii="PT Astra Serif" w:eastAsia="Times New Roman" w:hAnsi="PT Astra Serif" w:cs="Arial"/>
          <w:color w:val="000000"/>
          <w:sz w:val="24"/>
          <w:szCs w:val="24"/>
        </w:rPr>
        <w:t>Перелюбского</w:t>
      </w:r>
      <w:proofErr w:type="spellEnd"/>
      <w:r w:rsidRPr="00854FB1">
        <w:rPr>
          <w:rFonts w:ascii="PT Astra Serif" w:eastAsia="Times New Roman" w:hAnsi="PT Astra Serif" w:cs="Arial"/>
          <w:color w:val="000000"/>
          <w:sz w:val="24"/>
          <w:szCs w:val="24"/>
        </w:rPr>
        <w:t xml:space="preserve"> муниципального района Саратовской области</w:t>
      </w:r>
      <w:r w:rsidRPr="00854FB1">
        <w:rPr>
          <w:rFonts w:ascii="PT Astra Serif" w:eastAsia="Times New Roman" w:hAnsi="PT Astra Serif" w:cs="Arial" w:hint="eastAsia"/>
          <w:color w:val="000000"/>
          <w:sz w:val="24"/>
          <w:szCs w:val="24"/>
        </w:rPr>
        <w:t>»</w:t>
      </w:r>
      <w:r w:rsidRPr="00854FB1">
        <w:rPr>
          <w:rFonts w:ascii="PT Astra Serif" w:eastAsia="Times New Roman" w:hAnsi="PT Astra Serif" w:cs="Arial"/>
          <w:color w:val="000000"/>
          <w:sz w:val="24"/>
          <w:szCs w:val="24"/>
        </w:rPr>
        <w:t>.</w:t>
      </w:r>
    </w:p>
    <w:p w:rsidR="002A480C" w:rsidRPr="00854FB1" w:rsidRDefault="002A480C" w:rsidP="002A480C">
      <w:pPr>
        <w:spacing w:after="0" w:line="240" w:lineRule="auto"/>
        <w:ind w:firstLine="540"/>
        <w:jc w:val="both"/>
        <w:rPr>
          <w:rFonts w:ascii="PT Astra Serif" w:eastAsia="Times New Roman" w:hAnsi="PT Astra Serif" w:cs="Arial"/>
          <w:sz w:val="24"/>
          <w:szCs w:val="24"/>
        </w:rPr>
      </w:pPr>
      <w:r w:rsidRPr="00854FB1">
        <w:rPr>
          <w:rFonts w:ascii="PT Astra Serif" w:eastAsia="Times New Roman" w:hAnsi="PT Astra Serif" w:cs="Arial"/>
          <w:color w:val="000000"/>
          <w:sz w:val="24"/>
          <w:szCs w:val="24"/>
        </w:rPr>
        <w:t xml:space="preserve">- </w:t>
      </w:r>
      <w:hyperlink r:id="rId9" w:tgtFrame="_blank" w:history="1">
        <w:r w:rsidRPr="00854FB1">
          <w:rPr>
            <w:rFonts w:ascii="PT Astra Serif" w:eastAsia="Times New Roman" w:hAnsi="PT Astra Serif" w:cs="Arial"/>
            <w:sz w:val="24"/>
            <w:szCs w:val="24"/>
          </w:rPr>
          <w:t>решение Совета от 10.06.2009 года № 7 п.4 </w:t>
        </w:r>
      </w:hyperlink>
      <w:r w:rsidRPr="00854FB1">
        <w:rPr>
          <w:rFonts w:ascii="PT Astra Serif" w:eastAsia="Times New Roman" w:hAnsi="PT Astra Serif" w:cs="Arial"/>
          <w:sz w:val="24"/>
          <w:szCs w:val="24"/>
        </w:rPr>
        <w:t xml:space="preserve">«О внесении изменений в решение №2 от 02.10.2006 года «Об утверждении Положения о порядке управления и распоряжения объектами муниципальной собственности на территории </w:t>
      </w:r>
      <w:r w:rsidR="00E06477">
        <w:rPr>
          <w:rFonts w:ascii="PT Astra Serif" w:eastAsia="Times New Roman" w:hAnsi="PT Astra Serif" w:cs="Arial"/>
          <w:sz w:val="24"/>
          <w:szCs w:val="24"/>
        </w:rPr>
        <w:t>Октябрьского</w:t>
      </w:r>
      <w:r w:rsidRPr="00854FB1">
        <w:rPr>
          <w:rFonts w:ascii="PT Astra Serif" w:eastAsia="Times New Roman" w:hAnsi="PT Astra Serif" w:cs="Arial"/>
          <w:sz w:val="24"/>
          <w:szCs w:val="24"/>
        </w:rPr>
        <w:t xml:space="preserve"> МО»;</w:t>
      </w:r>
    </w:p>
    <w:p w:rsidR="002A480C" w:rsidRPr="00854FB1" w:rsidRDefault="002A480C" w:rsidP="002A480C">
      <w:pPr>
        <w:spacing w:after="0" w:line="240" w:lineRule="auto"/>
        <w:ind w:firstLine="540"/>
        <w:jc w:val="both"/>
        <w:rPr>
          <w:rFonts w:ascii="PT Astra Serif" w:eastAsia="Times New Roman" w:hAnsi="PT Astra Serif" w:cs="Arial"/>
          <w:sz w:val="24"/>
          <w:szCs w:val="24"/>
        </w:rPr>
      </w:pPr>
      <w:r w:rsidRPr="00854FB1">
        <w:rPr>
          <w:rFonts w:ascii="PT Astra Serif" w:eastAsia="Times New Roman" w:hAnsi="PT Astra Serif" w:cs="Arial"/>
          <w:color w:val="000000"/>
          <w:sz w:val="24"/>
          <w:szCs w:val="24"/>
        </w:rPr>
        <w:t xml:space="preserve">- </w:t>
      </w:r>
      <w:hyperlink r:id="rId10" w:tgtFrame="_blank" w:history="1">
        <w:r w:rsidRPr="00854FB1">
          <w:rPr>
            <w:rFonts w:ascii="PT Astra Serif" w:eastAsia="Times New Roman" w:hAnsi="PT Astra Serif" w:cs="Arial"/>
            <w:sz w:val="24"/>
            <w:szCs w:val="24"/>
          </w:rPr>
          <w:t xml:space="preserve">решение Совета от 22.12.2010 года № 25 п.3 «О внесении изменений в Положение о порядке управления и распоряжения объектами муниципальной собственности </w:t>
        </w:r>
        <w:r w:rsidR="00E06477">
          <w:rPr>
            <w:rFonts w:ascii="PT Astra Serif" w:eastAsia="Times New Roman" w:hAnsi="PT Astra Serif" w:cs="Arial"/>
            <w:sz w:val="24"/>
            <w:szCs w:val="24"/>
          </w:rPr>
          <w:t>Октябрьского</w:t>
        </w:r>
        <w:r w:rsidRPr="00854FB1">
          <w:rPr>
            <w:rFonts w:ascii="PT Astra Serif" w:eastAsia="Times New Roman" w:hAnsi="PT Astra Serif" w:cs="Arial"/>
            <w:sz w:val="24"/>
            <w:szCs w:val="24"/>
          </w:rPr>
          <w:t xml:space="preserve"> муниципального образования, утвержденного решением Совета </w:t>
        </w:r>
        <w:r w:rsidR="00E06477">
          <w:rPr>
            <w:rFonts w:ascii="PT Astra Serif" w:eastAsia="Times New Roman" w:hAnsi="PT Astra Serif" w:cs="Arial"/>
            <w:sz w:val="24"/>
            <w:szCs w:val="24"/>
          </w:rPr>
          <w:t>Октябрьского</w:t>
        </w:r>
        <w:r w:rsidRPr="00854FB1">
          <w:rPr>
            <w:rFonts w:ascii="PT Astra Serif" w:eastAsia="Times New Roman" w:hAnsi="PT Astra Serif" w:cs="Arial"/>
            <w:sz w:val="24"/>
            <w:szCs w:val="24"/>
          </w:rPr>
          <w:t xml:space="preserve"> муниципального образования </w:t>
        </w:r>
        <w:proofErr w:type="spellStart"/>
        <w:r w:rsidRPr="00854FB1">
          <w:rPr>
            <w:rFonts w:ascii="PT Astra Serif" w:eastAsia="Times New Roman" w:hAnsi="PT Astra Serif" w:cs="Arial"/>
            <w:sz w:val="24"/>
            <w:szCs w:val="24"/>
          </w:rPr>
          <w:t>Перелюбского</w:t>
        </w:r>
        <w:proofErr w:type="spellEnd"/>
        <w:r w:rsidRPr="00854FB1">
          <w:rPr>
            <w:rFonts w:ascii="PT Astra Serif" w:eastAsia="Times New Roman" w:hAnsi="PT Astra Serif" w:cs="Arial"/>
            <w:sz w:val="24"/>
            <w:szCs w:val="24"/>
          </w:rPr>
          <w:t xml:space="preserve"> муниципального района Саратовской области от 02.10.2006</w:t>
        </w:r>
        <w:r>
          <w:rPr>
            <w:rFonts w:ascii="PT Astra Serif" w:eastAsia="Times New Roman" w:hAnsi="PT Astra Serif" w:cs="Arial"/>
            <w:sz w:val="24"/>
            <w:szCs w:val="24"/>
          </w:rPr>
          <w:t xml:space="preserve"> </w:t>
        </w:r>
        <w:r w:rsidRPr="00854FB1">
          <w:rPr>
            <w:rFonts w:ascii="PT Astra Serif" w:eastAsia="Times New Roman" w:hAnsi="PT Astra Serif" w:cs="Arial"/>
            <w:sz w:val="24"/>
            <w:szCs w:val="24"/>
          </w:rPr>
          <w:t>г</w:t>
        </w:r>
        <w:r>
          <w:rPr>
            <w:rFonts w:ascii="PT Astra Serif" w:eastAsia="Times New Roman" w:hAnsi="PT Astra Serif" w:cs="Arial"/>
            <w:sz w:val="24"/>
            <w:szCs w:val="24"/>
          </w:rPr>
          <w:t>.</w:t>
        </w:r>
        <w:r w:rsidRPr="00854FB1">
          <w:rPr>
            <w:rFonts w:ascii="PT Astra Serif" w:eastAsia="Times New Roman" w:hAnsi="PT Astra Serif" w:cs="Arial"/>
            <w:sz w:val="24"/>
            <w:szCs w:val="24"/>
          </w:rPr>
          <w:t xml:space="preserve"> №2.» </w:t>
        </w:r>
      </w:hyperlink>
    </w:p>
    <w:p w:rsidR="002A480C" w:rsidRPr="00D01441" w:rsidRDefault="002A480C" w:rsidP="002A480C">
      <w:pPr>
        <w:spacing w:after="0" w:line="240" w:lineRule="auto"/>
        <w:rPr>
          <w:rFonts w:ascii="PT Astra Serif" w:eastAsia="Times New Roman" w:hAnsi="PT Astra Serif" w:cs="Calibri"/>
          <w:color w:val="000000"/>
          <w:sz w:val="24"/>
          <w:szCs w:val="24"/>
        </w:rPr>
      </w:pPr>
      <w:r>
        <w:rPr>
          <w:rFonts w:ascii="PT Astra Serif" w:eastAsia="Times New Roman" w:hAnsi="PT Astra Serif" w:cs="Calibri"/>
          <w:color w:val="000000"/>
          <w:sz w:val="24"/>
          <w:szCs w:val="24"/>
        </w:rPr>
        <w:t xml:space="preserve">           3</w:t>
      </w:r>
      <w:r w:rsidRPr="00D01441">
        <w:rPr>
          <w:rFonts w:ascii="PT Astra Serif" w:eastAsia="Times New Roman" w:hAnsi="PT Astra Serif" w:cs="Calibri"/>
          <w:color w:val="000000"/>
          <w:sz w:val="24"/>
          <w:szCs w:val="24"/>
        </w:rPr>
        <w:t xml:space="preserve">. Настоящее решение обнародовать размещением на информационных стендах и на официальном сайте администрации </w:t>
      </w:r>
      <w:r w:rsidR="00E06477">
        <w:rPr>
          <w:rFonts w:ascii="PT Astra Serif" w:eastAsia="Times New Roman" w:hAnsi="PT Astra Serif" w:cs="Calibri"/>
          <w:color w:val="000000"/>
          <w:sz w:val="24"/>
          <w:szCs w:val="24"/>
        </w:rPr>
        <w:t>Октябрьского</w:t>
      </w:r>
      <w:r w:rsidRPr="00D01441">
        <w:rPr>
          <w:rFonts w:ascii="PT Astra Serif" w:eastAsia="Times New Roman" w:hAnsi="PT Astra Serif" w:cs="Calibri"/>
          <w:color w:val="000000"/>
          <w:sz w:val="24"/>
          <w:szCs w:val="24"/>
        </w:rPr>
        <w:t xml:space="preserve"> муниципального образования в сети Интернет https://</w:t>
      </w:r>
      <w:r w:rsidR="00A44D1F">
        <w:rPr>
          <w:rFonts w:ascii="PT Astra Serif" w:eastAsia="Times New Roman" w:hAnsi="PT Astra Serif" w:cs="Calibri"/>
          <w:color w:val="000000"/>
          <w:sz w:val="24"/>
          <w:szCs w:val="24"/>
        </w:rPr>
        <w:t>октябрьское</w:t>
      </w:r>
      <w:r w:rsidRPr="00D01441">
        <w:rPr>
          <w:rFonts w:ascii="PT Astra Serif" w:eastAsia="Times New Roman" w:hAnsi="PT Astra Serif" w:cs="Calibri"/>
          <w:color w:val="000000"/>
          <w:sz w:val="24"/>
          <w:szCs w:val="24"/>
        </w:rPr>
        <w:t>64.рф/</w:t>
      </w:r>
    </w:p>
    <w:p w:rsidR="002A480C" w:rsidRPr="00D01441" w:rsidRDefault="002A480C" w:rsidP="002A480C">
      <w:pPr>
        <w:spacing w:after="0" w:line="240" w:lineRule="auto"/>
        <w:rPr>
          <w:rFonts w:ascii="PT Astra Serif" w:eastAsia="Times New Roman" w:hAnsi="PT Astra Serif" w:cs="Calibri"/>
          <w:color w:val="000000"/>
          <w:sz w:val="24"/>
          <w:szCs w:val="24"/>
        </w:rPr>
      </w:pPr>
      <w:r>
        <w:rPr>
          <w:rFonts w:ascii="PT Astra Serif" w:eastAsia="Times New Roman" w:hAnsi="PT Astra Serif" w:cs="Calibri"/>
          <w:color w:val="000000"/>
          <w:sz w:val="24"/>
          <w:szCs w:val="24"/>
        </w:rPr>
        <w:t xml:space="preserve">           4</w:t>
      </w:r>
      <w:r w:rsidRPr="00D01441">
        <w:rPr>
          <w:rFonts w:ascii="PT Astra Serif" w:eastAsia="Times New Roman" w:hAnsi="PT Astra Serif" w:cs="Calibri"/>
          <w:color w:val="000000"/>
          <w:sz w:val="24"/>
          <w:szCs w:val="24"/>
        </w:rPr>
        <w:t>.  Настоящее решение вступает в силу после его официального обнародования (опубликования).</w:t>
      </w:r>
    </w:p>
    <w:p w:rsidR="002A480C" w:rsidRPr="00D01441" w:rsidRDefault="002A480C" w:rsidP="002A480C">
      <w:pPr>
        <w:spacing w:after="0" w:line="240" w:lineRule="auto"/>
        <w:rPr>
          <w:rFonts w:ascii="PT Astra Serif" w:eastAsia="Times New Roman" w:hAnsi="PT Astra Serif" w:cs="Calibri"/>
          <w:color w:val="000000"/>
          <w:sz w:val="24"/>
          <w:szCs w:val="24"/>
        </w:rPr>
      </w:pPr>
    </w:p>
    <w:p w:rsidR="002A480C" w:rsidRDefault="002A480C" w:rsidP="002A480C">
      <w:pPr>
        <w:spacing w:after="0" w:line="240" w:lineRule="auto"/>
        <w:rPr>
          <w:rFonts w:ascii="PT Astra Serif" w:eastAsia="Times New Roman" w:hAnsi="PT Astra Serif" w:cs="Calibri"/>
          <w:color w:val="000000"/>
          <w:sz w:val="24"/>
          <w:szCs w:val="24"/>
        </w:rPr>
      </w:pPr>
      <w:r w:rsidRPr="00854FB1">
        <w:rPr>
          <w:rFonts w:ascii="PT Astra Serif" w:eastAsia="Times New Roman" w:hAnsi="PT Astra Serif" w:cs="Calibri"/>
          <w:color w:val="000000"/>
          <w:sz w:val="24"/>
          <w:szCs w:val="24"/>
        </w:rPr>
        <w:t>Глава</w:t>
      </w:r>
      <w:r>
        <w:rPr>
          <w:rFonts w:ascii="PT Astra Serif" w:eastAsia="Times New Roman" w:hAnsi="PT Astra Serif" w:cs="Calibri"/>
          <w:color w:val="000000"/>
          <w:sz w:val="24"/>
          <w:szCs w:val="24"/>
        </w:rPr>
        <w:t xml:space="preserve"> </w:t>
      </w:r>
      <w:r w:rsidR="00E06477">
        <w:rPr>
          <w:rFonts w:ascii="PT Astra Serif" w:eastAsia="Times New Roman" w:hAnsi="PT Astra Serif" w:cs="Calibri"/>
          <w:color w:val="000000"/>
          <w:sz w:val="24"/>
          <w:szCs w:val="24"/>
        </w:rPr>
        <w:t>Октябрьского</w:t>
      </w:r>
      <w:r>
        <w:rPr>
          <w:rFonts w:ascii="PT Astra Serif" w:eastAsia="Times New Roman" w:hAnsi="PT Astra Serif" w:cs="Calibri"/>
          <w:color w:val="000000"/>
          <w:sz w:val="24"/>
          <w:szCs w:val="24"/>
        </w:rPr>
        <w:t xml:space="preserve"> муниципального</w:t>
      </w:r>
    </w:p>
    <w:p w:rsidR="002A480C" w:rsidRDefault="002A480C" w:rsidP="002A480C">
      <w:pPr>
        <w:spacing w:after="0" w:line="240" w:lineRule="auto"/>
        <w:jc w:val="both"/>
        <w:rPr>
          <w:rFonts w:ascii="PT Astra Serif" w:eastAsia="Times New Roman" w:hAnsi="PT Astra Serif" w:cs="Calibri"/>
          <w:color w:val="000000"/>
          <w:sz w:val="24"/>
          <w:szCs w:val="24"/>
        </w:rPr>
      </w:pPr>
      <w:r>
        <w:rPr>
          <w:rFonts w:ascii="PT Astra Serif" w:eastAsia="Times New Roman" w:hAnsi="PT Astra Serif" w:cs="Calibri"/>
          <w:color w:val="000000"/>
          <w:sz w:val="24"/>
          <w:szCs w:val="24"/>
        </w:rPr>
        <w:t xml:space="preserve">образования                                                                                                    </w:t>
      </w:r>
      <w:r w:rsidR="00A44D1F">
        <w:rPr>
          <w:rFonts w:ascii="PT Astra Serif" w:eastAsia="Times New Roman" w:hAnsi="PT Astra Serif" w:cs="Calibri"/>
          <w:color w:val="000000"/>
          <w:sz w:val="24"/>
          <w:szCs w:val="24"/>
        </w:rPr>
        <w:t xml:space="preserve">А.С.Комаров </w:t>
      </w:r>
    </w:p>
    <w:p w:rsidR="002A480C" w:rsidRPr="00D01441" w:rsidRDefault="002A480C" w:rsidP="002A480C">
      <w:pPr>
        <w:spacing w:after="0" w:line="240" w:lineRule="auto"/>
        <w:jc w:val="both"/>
        <w:rPr>
          <w:rFonts w:ascii="Calibri" w:eastAsia="Times New Roman" w:hAnsi="Calibri" w:cs="Calibri"/>
          <w:color w:val="000000"/>
          <w:sz w:val="24"/>
          <w:szCs w:val="24"/>
        </w:rPr>
      </w:pPr>
    </w:p>
    <w:p w:rsidR="002A480C" w:rsidRPr="00375899" w:rsidRDefault="002A480C" w:rsidP="002A480C">
      <w:pPr>
        <w:spacing w:after="0" w:line="240" w:lineRule="auto"/>
        <w:ind w:firstLine="6237"/>
        <w:jc w:val="right"/>
        <w:rPr>
          <w:rFonts w:ascii="Times New Roman" w:eastAsia="Times New Roman" w:hAnsi="Times New Roman" w:cs="Times New Roman"/>
          <w:color w:val="000000"/>
          <w:sz w:val="20"/>
          <w:szCs w:val="20"/>
        </w:rPr>
      </w:pPr>
      <w:r w:rsidRPr="00375899">
        <w:rPr>
          <w:rFonts w:ascii="Times New Roman" w:eastAsia="Times New Roman" w:hAnsi="Times New Roman" w:cs="Times New Roman"/>
          <w:color w:val="000000"/>
          <w:sz w:val="20"/>
          <w:szCs w:val="20"/>
        </w:rPr>
        <w:t>Приложение</w:t>
      </w:r>
    </w:p>
    <w:p w:rsidR="002A480C" w:rsidRPr="00375899" w:rsidRDefault="002A480C" w:rsidP="002A480C">
      <w:pPr>
        <w:spacing w:after="0" w:line="240" w:lineRule="auto"/>
        <w:ind w:firstLine="6237"/>
        <w:jc w:val="right"/>
        <w:rPr>
          <w:rFonts w:ascii="Times New Roman" w:eastAsia="Times New Roman" w:hAnsi="Times New Roman" w:cs="Times New Roman"/>
          <w:color w:val="000000"/>
          <w:sz w:val="20"/>
          <w:szCs w:val="20"/>
        </w:rPr>
      </w:pPr>
      <w:r w:rsidRPr="00375899">
        <w:rPr>
          <w:rFonts w:ascii="Times New Roman" w:eastAsia="Times New Roman" w:hAnsi="Times New Roman" w:cs="Times New Roman"/>
          <w:color w:val="000000"/>
          <w:sz w:val="20"/>
          <w:szCs w:val="20"/>
        </w:rPr>
        <w:t xml:space="preserve">к решению Совета </w:t>
      </w:r>
    </w:p>
    <w:p w:rsidR="002A480C" w:rsidRPr="00375899" w:rsidRDefault="00E06477" w:rsidP="002A480C">
      <w:pPr>
        <w:spacing w:after="0" w:line="240" w:lineRule="auto"/>
        <w:ind w:firstLine="6237"/>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Октябрьского</w:t>
      </w:r>
      <w:r w:rsidR="002A480C" w:rsidRPr="00375899">
        <w:rPr>
          <w:rFonts w:ascii="Times New Roman" w:eastAsia="Times New Roman" w:hAnsi="Times New Roman" w:cs="Times New Roman"/>
          <w:color w:val="000000"/>
          <w:sz w:val="20"/>
          <w:szCs w:val="20"/>
        </w:rPr>
        <w:t xml:space="preserve">  МО</w:t>
      </w:r>
    </w:p>
    <w:p w:rsidR="002A480C" w:rsidRPr="00375899" w:rsidRDefault="00A44D1F" w:rsidP="002A480C">
      <w:pPr>
        <w:spacing w:after="0" w:line="240" w:lineRule="auto"/>
        <w:ind w:firstLine="6237"/>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от  18.10.2024 года №  14 п.3</w:t>
      </w:r>
    </w:p>
    <w:p w:rsidR="002A480C" w:rsidRPr="00EE15FF" w:rsidRDefault="002A480C" w:rsidP="002A480C">
      <w:pPr>
        <w:spacing w:after="0" w:line="240" w:lineRule="auto"/>
        <w:ind w:firstLine="567"/>
        <w:jc w:val="right"/>
        <w:rPr>
          <w:rFonts w:ascii="Times New Roman" w:eastAsia="Times New Roman" w:hAnsi="Times New Roman" w:cs="Times New Roman"/>
          <w:color w:val="000000"/>
          <w:sz w:val="24"/>
          <w:szCs w:val="24"/>
        </w:rPr>
      </w:pPr>
      <w:r w:rsidRPr="00EE15FF">
        <w:rPr>
          <w:rFonts w:ascii="PT Astra Serif" w:eastAsia="Times New Roman" w:hAnsi="PT Astra Serif" w:cs="Times New Roman"/>
          <w:color w:val="000000"/>
          <w:sz w:val="28"/>
          <w:szCs w:val="28"/>
        </w:rPr>
        <w:t> </w:t>
      </w:r>
    </w:p>
    <w:p w:rsidR="002A480C" w:rsidRPr="00F744EF" w:rsidRDefault="002A480C" w:rsidP="002A480C">
      <w:pPr>
        <w:spacing w:after="0" w:line="240" w:lineRule="auto"/>
        <w:ind w:firstLine="567"/>
        <w:jc w:val="center"/>
        <w:rPr>
          <w:rFonts w:ascii="PT Astra Serif" w:eastAsia="Times New Roman" w:hAnsi="PT Astra Serif" w:cs="Times New Roman"/>
          <w:b/>
          <w:bCs/>
          <w:color w:val="000000"/>
        </w:rPr>
      </w:pPr>
    </w:p>
    <w:p w:rsidR="002A480C" w:rsidRPr="00F744EF" w:rsidRDefault="002A480C" w:rsidP="002A480C">
      <w:pPr>
        <w:spacing w:after="0" w:line="240" w:lineRule="auto"/>
        <w:ind w:firstLine="567"/>
        <w:jc w:val="center"/>
        <w:rPr>
          <w:rFonts w:ascii="Times New Roman" w:eastAsia="Times New Roman" w:hAnsi="Times New Roman" w:cs="Times New Roman"/>
          <w:b/>
          <w:bCs/>
          <w:color w:val="000000"/>
        </w:rPr>
      </w:pPr>
      <w:r w:rsidRPr="00F744EF">
        <w:rPr>
          <w:rFonts w:ascii="Times New Roman" w:eastAsia="Times New Roman" w:hAnsi="Times New Roman" w:cs="Times New Roman"/>
          <w:b/>
          <w:bCs/>
          <w:color w:val="000000"/>
        </w:rPr>
        <w:t>ПОЛОЖЕНИЕ</w:t>
      </w:r>
      <w:r w:rsidRPr="00F744EF">
        <w:rPr>
          <w:rFonts w:ascii="Times New Roman" w:eastAsia="Times New Roman" w:hAnsi="Times New Roman" w:cs="Times New Roman"/>
          <w:color w:val="000000"/>
        </w:rPr>
        <w:br/>
      </w:r>
      <w:r w:rsidRPr="00F744EF">
        <w:rPr>
          <w:rFonts w:ascii="Times New Roman" w:eastAsia="Times New Roman" w:hAnsi="Times New Roman" w:cs="Times New Roman"/>
          <w:b/>
          <w:bCs/>
          <w:color w:val="000000"/>
        </w:rPr>
        <w:t>о порядке управления и распоряжения имуществом,</w:t>
      </w: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находящимся в муниципальной собственности</w:t>
      </w:r>
    </w:p>
    <w:p w:rsidR="002A480C" w:rsidRPr="00F744EF" w:rsidRDefault="00E06477" w:rsidP="002A480C">
      <w:pPr>
        <w:spacing w:after="0" w:line="240" w:lineRule="auto"/>
        <w:ind w:firstLine="567"/>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Октябрьского</w:t>
      </w:r>
      <w:r w:rsidR="002A480C">
        <w:rPr>
          <w:rFonts w:ascii="Times New Roman" w:eastAsia="Times New Roman" w:hAnsi="Times New Roman" w:cs="Times New Roman"/>
          <w:b/>
          <w:bCs/>
          <w:color w:val="000000"/>
        </w:rPr>
        <w:t xml:space="preserve"> муниципального образования.</w:t>
      </w: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color w:val="000000"/>
        </w:rPr>
        <w:t> </w:t>
      </w: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 Общие положения.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w:t>
      </w:r>
      <w:r w:rsidRPr="00F744EF">
        <w:rPr>
          <w:rFonts w:ascii="Times New Roman" w:eastAsia="Times New Roman" w:hAnsi="Times New Roman" w:cs="Times New Roman"/>
          <w:color w:val="000000"/>
        </w:rPr>
        <w:t xml:space="preserve">. Настоящее Положение о порядке управления и распоряжения имуществом, находящимся в муниципальной собственности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(далее по тексту — Положение) устанавливает общий порядок управления муниципальной собственностью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регулирует отношения, возникающие при переходе прав владения, пользования и распоряжения объектами муниципальной собственности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а также иные отношения, связанные с муниципальной собственнос</w:t>
      </w:r>
      <w:r>
        <w:rPr>
          <w:rFonts w:ascii="Times New Roman" w:eastAsia="Times New Roman" w:hAnsi="Times New Roman" w:cs="Times New Roman"/>
          <w:color w:val="000000"/>
        </w:rPr>
        <w:t>тью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w:t>
      </w:r>
      <w:r w:rsidRPr="00F744EF">
        <w:rPr>
          <w:rFonts w:ascii="Times New Roman" w:eastAsia="Times New Roman" w:hAnsi="Times New Roman" w:cs="Times New Roman"/>
          <w:color w:val="000000"/>
        </w:rPr>
        <w:t xml:space="preserve">. Правовую основу управления и распоряжения муниципальным имуществом составляют: Конституция Российской Федерации, Гражданский кодекс Российской Федерации, Федеральные законы Российской Федерации от 06.10.2003 №131-ФЗ «Об общих принципах организации местного самоуправления в Российской Федерации», от 26.07.2006 № 135-ФЗ «О защите конкуренции», от 12.01.1996 № 7-ФЗ «О некоммерческих организациях», от 14.11.2002 № 161-ФЗ О государственных и муниципальных унитарных предприятиях», от 21.12.2001 № 178-ФЗ «О приватизации государственного и муниципального имущества», другие федеральные законы, областные законы, Устав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настоящее Положение и иные правовые акты органов местного самоуправления.</w:t>
      </w:r>
    </w:p>
    <w:p w:rsidR="002A480C" w:rsidRPr="00F744EF" w:rsidRDefault="002A480C" w:rsidP="002A480C">
      <w:pPr>
        <w:spacing w:after="0" w:line="240" w:lineRule="auto"/>
        <w:ind w:firstLine="567"/>
        <w:jc w:val="both"/>
        <w:rPr>
          <w:rFonts w:ascii="Times New Roman" w:eastAsia="Times New Roman" w:hAnsi="Times New Roman" w:cs="Times New Roman"/>
          <w:color w:val="000000"/>
        </w:rPr>
      </w:pP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 xml:space="preserve">2. Муниципальная собственность </w:t>
      </w:r>
      <w:r w:rsidR="00E06477">
        <w:rPr>
          <w:rFonts w:ascii="Times New Roman" w:eastAsia="Times New Roman" w:hAnsi="Times New Roman" w:cs="Times New Roman"/>
          <w:b/>
          <w:bCs/>
          <w:color w:val="000000"/>
        </w:rPr>
        <w:t>Октябрьского</w:t>
      </w:r>
      <w:r>
        <w:rPr>
          <w:rFonts w:ascii="Times New Roman" w:eastAsia="Times New Roman" w:hAnsi="Times New Roman" w:cs="Times New Roman"/>
          <w:b/>
          <w:bCs/>
          <w:color w:val="000000"/>
        </w:rPr>
        <w:t xml:space="preserve">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2.1</w:t>
      </w:r>
      <w:r w:rsidRPr="00F744EF">
        <w:rPr>
          <w:rFonts w:ascii="Times New Roman" w:eastAsia="Times New Roman" w:hAnsi="Times New Roman" w:cs="Times New Roman"/>
          <w:color w:val="000000"/>
        </w:rPr>
        <w:t xml:space="preserve">. Имущество, принадлежащее на праве собственности </w:t>
      </w:r>
      <w:r w:rsidR="00A44D1F">
        <w:rPr>
          <w:rFonts w:ascii="Times New Roman" w:eastAsia="Times New Roman" w:hAnsi="Times New Roman" w:cs="Times New Roman"/>
          <w:color w:val="000000"/>
        </w:rPr>
        <w:t xml:space="preserve">Октябрьскому </w:t>
      </w:r>
      <w:r w:rsidRPr="00F744EF">
        <w:rPr>
          <w:rFonts w:ascii="Times New Roman" w:eastAsia="Times New Roman" w:hAnsi="Times New Roman" w:cs="Times New Roman"/>
          <w:color w:val="000000"/>
        </w:rPr>
        <w:t xml:space="preserve"> муниципальному образованию, является муниципальной собственностью. Муниципальная собственность муниципального образования служит источником получения доходов муниципального образования и удовлетворения общих потребностей населения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2.2</w:t>
      </w:r>
      <w:r w:rsidRPr="00F744EF">
        <w:rPr>
          <w:rFonts w:ascii="Times New Roman" w:eastAsia="Times New Roman" w:hAnsi="Times New Roman" w:cs="Times New Roman"/>
          <w:color w:val="000000"/>
        </w:rPr>
        <w:t>. В муниципальной собственности может находиться:</w:t>
      </w:r>
    </w:p>
    <w:p w:rsidR="002A480C" w:rsidRPr="00F744EF" w:rsidRDefault="002A480C" w:rsidP="002A480C">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2.2.1. Имущество, предназначенное для решения вопросов местного значения, установленных действующим законодательством Российской Федерации.</w:t>
      </w:r>
    </w:p>
    <w:p w:rsidR="002A480C" w:rsidRPr="00F744EF" w:rsidRDefault="002A480C" w:rsidP="002A480C">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2.2.2. Имущество, предназначенное для осуществления отдельных государственных полномочий, переданных органам местного самоуправления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в случаях, установленных федеральными законами и законами Саратовской области.</w:t>
      </w:r>
    </w:p>
    <w:p w:rsidR="002A480C" w:rsidRPr="00F744EF" w:rsidRDefault="002A480C" w:rsidP="002A480C">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2.2.3. Имущество, предназначенное для обеспечения деятельности органов местного самоуправления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должностных лиц местного самоуправления, муниципальных служащих, работников муниципальных предприятий или муниципальных учреждений в соответствии с нормативными правовыми актами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2.2.4.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w:t>
      </w:r>
      <w:r>
        <w:rPr>
          <w:rFonts w:ascii="Times New Roman" w:eastAsia="Times New Roman" w:hAnsi="Times New Roman" w:cs="Times New Roman"/>
          <w:color w:val="000000"/>
        </w:rPr>
        <w:t>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2.3</w:t>
      </w:r>
      <w:r w:rsidRPr="00F744EF">
        <w:rPr>
          <w:rFonts w:ascii="Times New Roman" w:eastAsia="Times New Roman" w:hAnsi="Times New Roman" w:cs="Times New Roman"/>
          <w:color w:val="000000"/>
        </w:rPr>
        <w:t xml:space="preserve">. В случае возникновения права муниципальной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учреждений или муниципальных предприятий, либо не предназначенное для решения вопросов местного значения, указанное имущество подлежит </w:t>
      </w:r>
      <w:r w:rsidRPr="00F744EF">
        <w:rPr>
          <w:rFonts w:ascii="Times New Roman" w:eastAsia="Times New Roman" w:hAnsi="Times New Roman" w:cs="Times New Roman"/>
          <w:color w:val="000000"/>
        </w:rPr>
        <w:lastRenderedPageBreak/>
        <w:t>перепрофилированию или отчуждению в порядке и сроки, установленные действующим законодательством Российской Федерации.</w:t>
      </w:r>
    </w:p>
    <w:p w:rsidR="002A480C" w:rsidRPr="00F744EF" w:rsidRDefault="002A480C" w:rsidP="002A480C">
      <w:pPr>
        <w:spacing w:after="0" w:line="240" w:lineRule="auto"/>
        <w:ind w:firstLine="567"/>
        <w:jc w:val="both"/>
        <w:rPr>
          <w:rFonts w:ascii="Times New Roman" w:eastAsia="Times New Roman" w:hAnsi="Times New Roman" w:cs="Times New Roman"/>
          <w:color w:val="000000"/>
        </w:rPr>
      </w:pP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2.4.</w:t>
      </w:r>
      <w:r w:rsidRPr="00F744EF">
        <w:rPr>
          <w:rFonts w:ascii="Times New Roman" w:eastAsia="Times New Roman" w:hAnsi="Times New Roman" w:cs="Times New Roman"/>
          <w:color w:val="000000"/>
        </w:rPr>
        <w:t xml:space="preserve"> Органы местного самоуправления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(далее по тексту –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 w:history="1">
        <w:r w:rsidRPr="00F744EF">
          <w:rPr>
            <w:rFonts w:ascii="Times New Roman" w:eastAsia="Times New Roman" w:hAnsi="Times New Roman" w:cs="Times New Roman"/>
          </w:rPr>
          <w:t>Конституцией</w:t>
        </w:r>
      </w:hyperlink>
      <w:r w:rsidRPr="00F744EF">
        <w:rPr>
          <w:rFonts w:ascii="Times New Roman" w:eastAsia="Times New Roman" w:hAnsi="Times New Roman" w:cs="Times New Roman"/>
          <w:color w:val="000000"/>
        </w:rPr>
        <w:t>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2.5</w:t>
      </w:r>
      <w:r w:rsidRPr="00F744EF">
        <w:rPr>
          <w:rFonts w:ascii="Times New Roman" w:eastAsia="Times New Roman" w:hAnsi="Times New Roman" w:cs="Times New Roman"/>
          <w:color w:val="000000"/>
        </w:rPr>
        <w:t>. Органы местного самоуправления в интересах муниципального образования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или органам государственной власти Саратовской области, органам местного самоуправления иных муниципальных образований, отчуждать, совершать иные сделки в отношении муниципального имущества в соответствии с действующим законодательством Российской Федерации.</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2.6</w:t>
      </w:r>
      <w:r w:rsidRPr="00F744EF">
        <w:rPr>
          <w:rFonts w:ascii="Times New Roman" w:eastAsia="Times New Roman" w:hAnsi="Times New Roman" w:cs="Times New Roman"/>
          <w:color w:val="000000"/>
        </w:rPr>
        <w:t>. Органы местного самоуправления несут ответственность за неисполнение и ненадлежащее исполнение возложенных на них функций по управлению объектами муниципальной собственности в соответствии с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 Формирование муниципальной собственности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3.1</w:t>
      </w:r>
      <w:r w:rsidRPr="00F744EF">
        <w:rPr>
          <w:rFonts w:ascii="Times New Roman" w:eastAsia="Times New Roman" w:hAnsi="Times New Roman" w:cs="Times New Roman"/>
          <w:color w:val="000000"/>
        </w:rPr>
        <w:t>.</w:t>
      </w:r>
      <w:r w:rsidRPr="00F744EF">
        <w:rPr>
          <w:rFonts w:ascii="Times New Roman" w:eastAsia="Times New Roman" w:hAnsi="Times New Roman" w:cs="Times New Roman"/>
          <w:b/>
          <w:bCs/>
          <w:color w:val="000000"/>
        </w:rPr>
        <w:t> </w:t>
      </w:r>
      <w:r w:rsidRPr="00F744EF">
        <w:rPr>
          <w:rFonts w:ascii="Times New Roman" w:eastAsia="Times New Roman" w:hAnsi="Times New Roman" w:cs="Times New Roman"/>
          <w:color w:val="000000"/>
        </w:rPr>
        <w:t>Муниципальная собственность в соответствии с действующим законодательством формируется из:</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3.1.1. Муниципальной собственности, имеющейся на момент принятия настоящего Положения;</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3.1.2. Объектов, вновь созданных или приобретенных в муниципальную собственность за счет средств муниципального образования, в том числе и за пределами границ муниципального образования;</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3.1.3. Объектов, переданных в порядке, предусмотренном действующим законодательством Российской Федерации, из государственной собственности в муниципальную собственность, в том числе и за пределами границ муниципального образования;</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3.1.4 Имущества, приобретенного в результате деятельности муниципальных учреждений или муниципальных предприятий, осуществляемой с учетом их правового положения, в соответствии с действующим законодательством Российской Федерации;</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3.1.5 Имущества, приобретенного по сделкам (купли-продажи, дарения и иных), бесхозяйного имущества, на которое в судебном порядке признано право собственности, имущества, поступившего в муниципальную собственность, в силу </w:t>
      </w:r>
      <w:proofErr w:type="spellStart"/>
      <w:r w:rsidRPr="00F744EF">
        <w:rPr>
          <w:rFonts w:ascii="Times New Roman" w:eastAsia="Times New Roman" w:hAnsi="Times New Roman" w:cs="Times New Roman"/>
          <w:color w:val="000000"/>
        </w:rPr>
        <w:t>приобретательной</w:t>
      </w:r>
      <w:proofErr w:type="spellEnd"/>
      <w:r w:rsidRPr="00F744EF">
        <w:rPr>
          <w:rFonts w:ascii="Times New Roman" w:eastAsia="Times New Roman" w:hAnsi="Times New Roman" w:cs="Times New Roman"/>
          <w:color w:val="000000"/>
        </w:rPr>
        <w:t xml:space="preserve"> давности и по иным основаниям, установленным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3.2</w:t>
      </w:r>
      <w:r w:rsidRPr="00F744EF">
        <w:rPr>
          <w:rFonts w:ascii="Times New Roman" w:eastAsia="Times New Roman" w:hAnsi="Times New Roman" w:cs="Times New Roman"/>
          <w:color w:val="000000"/>
        </w:rPr>
        <w:t>. При принятии в муниципальную собственность объектов, предусмотренных </w:t>
      </w:r>
      <w:hyperlink r:id="rId12" w:anchor="Par93" w:history="1">
        <w:r w:rsidRPr="00F744EF">
          <w:rPr>
            <w:rFonts w:ascii="Times New Roman" w:eastAsia="Times New Roman" w:hAnsi="Times New Roman" w:cs="Times New Roman"/>
          </w:rPr>
          <w:t>подпунктом 3 части 1 статьи 3</w:t>
        </w:r>
      </w:hyperlink>
      <w:r w:rsidRPr="00F744EF">
        <w:rPr>
          <w:rFonts w:ascii="Times New Roman" w:eastAsia="Times New Roman" w:hAnsi="Times New Roman" w:cs="Times New Roman"/>
        </w:rPr>
        <w:t> </w:t>
      </w:r>
      <w:r w:rsidRPr="00F744EF">
        <w:rPr>
          <w:rFonts w:ascii="Times New Roman" w:eastAsia="Times New Roman" w:hAnsi="Times New Roman" w:cs="Times New Roman"/>
          <w:color w:val="000000"/>
        </w:rPr>
        <w:t xml:space="preserve">настоящего Положения, решение о согласовании передачи объектов федеральной и областной собственности в муниципальную собственность муниципального образования принимает Совет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случае, если иное не предусмотрено нормативными правовыми актами.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Указанные решения передаются Администрацией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(далее – Администрация) для согласования и утверждения соответственно в федеральный орган по управлению федеральным имуществом или в орган по управлению государственным имуществом Саратовской области.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Постановление о включении объектов в Реестр муниципальной собственности (далее - Реестр) принимается Администрацией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на основании правового акта передающей стороны о передаче объектов в муниципальную собственность, актов приема-передачи, технической документации на объекты, если иное не предусмотрено действующим законода</w:t>
      </w:r>
      <w:r>
        <w:rPr>
          <w:rFonts w:ascii="Times New Roman" w:eastAsia="Times New Roman" w:hAnsi="Times New Roman" w:cs="Times New Roman"/>
          <w:color w:val="000000"/>
        </w:rPr>
        <w:t>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3.3</w:t>
      </w:r>
      <w:r w:rsidRPr="00F744EF">
        <w:rPr>
          <w:rFonts w:ascii="Times New Roman" w:eastAsia="Times New Roman" w:hAnsi="Times New Roman" w:cs="Times New Roman"/>
          <w:color w:val="000000"/>
        </w:rPr>
        <w:t xml:space="preserve">. Оформление в муниципальную собственность объектов, производится на основании постановления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Включение в Реестр передаваемых объектов осуществляется постановлением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Бесхозяйное имущество вносится Администрацией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реестр бесхозяйных объектов и ставится на учет в органе, осуществляющем государственную регистрацию прав на недвижимость. По истечении года со дня постановки на </w:t>
      </w:r>
      <w:r w:rsidRPr="00F744EF">
        <w:rPr>
          <w:rFonts w:ascii="Times New Roman" w:eastAsia="Times New Roman" w:hAnsi="Times New Roman" w:cs="Times New Roman"/>
          <w:color w:val="000000"/>
        </w:rPr>
        <w:lastRenderedPageBreak/>
        <w:t xml:space="preserve">учет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вправе обратиться в суд с заявлением о признании права муниципальной собственности на данный объект.</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w:t>
      </w:r>
      <w:r w:rsidRPr="00F744EF">
        <w:rPr>
          <w:rFonts w:ascii="Times New Roman" w:eastAsia="Times New Roman" w:hAnsi="Times New Roman" w:cs="Times New Roman"/>
          <w:b/>
          <w:bCs/>
          <w:i/>
          <w:iCs/>
          <w:color w:val="000000"/>
        </w:rPr>
        <w:t> </w:t>
      </w:r>
      <w:r w:rsidRPr="00F744EF">
        <w:rPr>
          <w:rFonts w:ascii="Times New Roman" w:eastAsia="Times New Roman" w:hAnsi="Times New Roman" w:cs="Times New Roman"/>
          <w:b/>
          <w:bCs/>
          <w:color w:val="000000"/>
        </w:rPr>
        <w:t>Учет и регистрация объектов муниципальной собственности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4.1.</w:t>
      </w:r>
      <w:r w:rsidRPr="00F744EF">
        <w:rPr>
          <w:rFonts w:ascii="Times New Roman" w:eastAsia="Times New Roman" w:hAnsi="Times New Roman" w:cs="Times New Roman"/>
          <w:color w:val="000000"/>
        </w:rPr>
        <w:t xml:space="preserve"> Имущество, находящееся в муниципальной собственности, подлежит </w:t>
      </w:r>
      <w:proofErr w:type="spellStart"/>
      <w:r w:rsidRPr="00F744EF">
        <w:rPr>
          <w:rFonts w:ascii="Times New Roman" w:eastAsia="Times New Roman" w:hAnsi="Times New Roman" w:cs="Times New Roman"/>
          <w:color w:val="000000"/>
        </w:rPr>
        <w:t>пообъектному</w:t>
      </w:r>
      <w:proofErr w:type="spellEnd"/>
      <w:r w:rsidRPr="00F744EF">
        <w:rPr>
          <w:rFonts w:ascii="Times New Roman" w:eastAsia="Times New Roman" w:hAnsi="Times New Roman" w:cs="Times New Roman"/>
          <w:color w:val="000000"/>
        </w:rPr>
        <w:t xml:space="preserve"> учету в Реестре муниципальной собственности. Права и обязанности ведения Реестра (функции </w:t>
      </w:r>
      <w:proofErr w:type="spellStart"/>
      <w:r w:rsidRPr="00F744EF">
        <w:rPr>
          <w:rFonts w:ascii="Times New Roman" w:eastAsia="Times New Roman" w:hAnsi="Times New Roman" w:cs="Times New Roman"/>
          <w:color w:val="000000"/>
        </w:rPr>
        <w:t>реестродержателя</w:t>
      </w:r>
      <w:proofErr w:type="spellEnd"/>
      <w:r w:rsidRPr="00F744EF">
        <w:rPr>
          <w:rFonts w:ascii="Times New Roman" w:eastAsia="Times New Roman" w:hAnsi="Times New Roman" w:cs="Times New Roman"/>
          <w:color w:val="000000"/>
        </w:rPr>
        <w:t xml:space="preserve">) принадлежат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4.2</w:t>
      </w:r>
      <w:r w:rsidRPr="00F744EF">
        <w:rPr>
          <w:rFonts w:ascii="Times New Roman" w:eastAsia="Times New Roman" w:hAnsi="Times New Roman" w:cs="Times New Roman"/>
          <w:color w:val="000000"/>
        </w:rPr>
        <w:t>. Ведение Реестра осуществляется в соответствии с порядком, определенным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4.3</w:t>
      </w:r>
      <w:r w:rsidRPr="00F744EF">
        <w:rPr>
          <w:rFonts w:ascii="Times New Roman" w:eastAsia="Times New Roman" w:hAnsi="Times New Roman" w:cs="Times New Roman"/>
          <w:color w:val="000000"/>
        </w:rPr>
        <w:t>. Муниципальное имущество, не подлежащее включению в Реестр, учитывается на балансах Администрации поселения, муниципальных учреждений или муниципальных предприятий, за которыми оно закреплено на праве хозяйственного ведения (оперативного 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4.4.</w:t>
      </w:r>
      <w:r w:rsidRPr="00F744EF">
        <w:rPr>
          <w:rFonts w:ascii="Times New Roman" w:eastAsia="Times New Roman" w:hAnsi="Times New Roman" w:cs="Times New Roman"/>
          <w:color w:val="000000"/>
        </w:rPr>
        <w:t> Право собственности на недвижимое муниципальное имущество, права, производные от него, и сделки с ним подлежат государственной регистрации в соответствии с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4.5.</w:t>
      </w:r>
      <w:r w:rsidRPr="00F744EF">
        <w:rPr>
          <w:rFonts w:ascii="Times New Roman" w:eastAsia="Times New Roman" w:hAnsi="Times New Roman" w:cs="Times New Roman"/>
          <w:color w:val="000000"/>
        </w:rPr>
        <w:t xml:space="preserve"> Передача объектов муниципальной собственности в государственную собственность осуществляется на основании решения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или вступившего в законную силу решения суда.</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4.6.</w:t>
      </w:r>
      <w:r w:rsidRPr="00F744EF">
        <w:rPr>
          <w:rFonts w:ascii="Times New Roman" w:eastAsia="Times New Roman" w:hAnsi="Times New Roman" w:cs="Times New Roman"/>
          <w:color w:val="000000"/>
        </w:rPr>
        <w:t xml:space="preserve"> Передача имущества религиозного назначения религиозным организациям в собственность осуществляется на основании решения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 Имущество казны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5.1</w:t>
      </w:r>
      <w:r w:rsidRPr="00F744EF">
        <w:rPr>
          <w:rFonts w:ascii="Times New Roman" w:eastAsia="Times New Roman" w:hAnsi="Times New Roman" w:cs="Times New Roman"/>
          <w:color w:val="000000"/>
        </w:rPr>
        <w:t>. Имущество, составляющее имущество казны, принадлежит на праве собственности непосредственно муниципальному образованию и не подлежит отражению в бухгалтерской отчетности органов местного самоуправления и других организаций в качестве основных и оборотных средств.</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5.2.</w:t>
      </w:r>
      <w:r w:rsidRPr="00F744EF">
        <w:rPr>
          <w:rFonts w:ascii="Times New Roman" w:eastAsia="Times New Roman" w:hAnsi="Times New Roman" w:cs="Times New Roman"/>
          <w:color w:val="000000"/>
        </w:rPr>
        <w:t> В состав казны входит недвижимое и движимое имущество, находящееся в муниципальной собственности, не закрепленное за муниципальными предприятиями на праве хозяйственного ведения или муниципальными учреждениями на праве оперативного управления, а также земельные участки, природные ресурсы и ценные бумаги.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5.3</w:t>
      </w:r>
      <w:r w:rsidRPr="00F744EF">
        <w:rPr>
          <w:rFonts w:ascii="Times New Roman" w:eastAsia="Times New Roman" w:hAnsi="Times New Roman" w:cs="Times New Roman"/>
          <w:color w:val="000000"/>
        </w:rPr>
        <w:t>. Источниками образования казны может быть имущество:</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5.3.1. Вновь созданное или приобретенное в муниципальную собственность за счет средств муниципального образования.</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5.3.2. Переданное в порядке, предусмотренном действующим законодательством Российской Федерации, из государственной собственности в муниципальную собственность.</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5.3.3. Переданное безвозмездно в муниципальную собственность юридическими и физическими лицами.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5.3.4. Изъятое из хозяйственного ведения муниципальных унитарных предприятий, или изъятое из оперативного управления муниципальных учреждений или казенных предприятий в соответствии с действующим законодательством Российской Федерации.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5.3.5. Поступившее в муниципальную собственность по другим законным основаниям.</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5.4.</w:t>
      </w:r>
      <w:r w:rsidRPr="00F744EF">
        <w:rPr>
          <w:rFonts w:ascii="Times New Roman" w:eastAsia="Times New Roman" w:hAnsi="Times New Roman" w:cs="Times New Roman"/>
          <w:color w:val="000000"/>
        </w:rPr>
        <w:t> Учет имущества, составляющего казну, и его движение осуществляются путем занесения Администрацией поселения соответствующих сведений в специальный раздел Реестра.</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Сведения содержат информацию о составе, способе приобретения, стоимости, основаниях и сроке постановки на учет, а также о решениях по передаче имущества в пользование, других актах распоряжения имуществом, в том числе влекущих исключение имущества из состава имущества казны и его возврат в казну в соответствии с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5.5</w:t>
      </w:r>
      <w:r w:rsidRPr="00F744EF">
        <w:rPr>
          <w:rFonts w:ascii="Times New Roman" w:eastAsia="Times New Roman" w:hAnsi="Times New Roman" w:cs="Times New Roman"/>
          <w:color w:val="000000"/>
        </w:rPr>
        <w:t xml:space="preserve">. Включение имущества в состав казны либо исключение имущества из состава казны осуществляется на основании постановления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соответствии с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5.6.</w:t>
      </w:r>
      <w:r w:rsidRPr="00F744EF">
        <w:rPr>
          <w:rFonts w:ascii="Times New Roman" w:eastAsia="Times New Roman" w:hAnsi="Times New Roman" w:cs="Times New Roman"/>
          <w:color w:val="000000"/>
        </w:rPr>
        <w:t> Условия и порядок передачи имущества, составляющего казну, в аренду, безвозмездное пользование, залог, доверительное управление и распоряжение им иными способами регулируются действующим законодательством Российской Федерации, нормативными правовыми актами Саратовской области и муниципальными нормативными правовыми актами и соответствующими договорами.</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5.7.</w:t>
      </w:r>
      <w:r w:rsidRPr="00F744EF">
        <w:rPr>
          <w:rFonts w:ascii="Times New Roman" w:eastAsia="Times New Roman" w:hAnsi="Times New Roman" w:cs="Times New Roman"/>
          <w:color w:val="000000"/>
        </w:rPr>
        <w:t> Для организации содержания имущество казны может быть передано по договору хранения.</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6. Полномочия органов местного самоуправления</w:t>
      </w:r>
      <w:r w:rsidRPr="00F744EF">
        <w:rPr>
          <w:rFonts w:ascii="Times New Roman" w:eastAsia="Times New Roman" w:hAnsi="Times New Roman" w:cs="Times New Roman"/>
          <w:color w:val="000000"/>
        </w:rPr>
        <w:br/>
      </w:r>
      <w:r w:rsidRPr="00F744EF">
        <w:rPr>
          <w:rFonts w:ascii="Times New Roman" w:eastAsia="Times New Roman" w:hAnsi="Times New Roman" w:cs="Times New Roman"/>
          <w:b/>
          <w:bCs/>
          <w:color w:val="000000"/>
        </w:rPr>
        <w:t>по управлению и распоряжению муниципальной собственностью</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6.1.</w:t>
      </w:r>
      <w:r w:rsidRPr="00F744EF">
        <w:rPr>
          <w:rFonts w:ascii="Times New Roman" w:eastAsia="Times New Roman" w:hAnsi="Times New Roman" w:cs="Times New Roman"/>
          <w:color w:val="000000"/>
        </w:rPr>
        <w:t xml:space="preserve"> В соответствии с действующим законодательством Российской Федерации и Уставом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управление и распоряжение муниципальной собственностью осуществляется на основе сочетания представительных и исполнительных полномочий в пределах предметов ведения муниципального образования.</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Представление интересов населения муниципального образования по вопросам управления и распоряжения муниципальной собственностью осуществляется Советом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От имени муниципального образования исполнительные полномочия по распоряжению и управлению муниципальной собственностью осуществляет Глава муниципального образования.</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Исполнительно- распорядительные органы и должностные лица органов местного самоуправления муниципального образования управляют и распоряжаются муниципальной собственностью в порядке, установленном Уставом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решениями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правовыми актами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настоящим Положением.</w:t>
      </w:r>
    </w:p>
    <w:p w:rsidR="002A480C" w:rsidRPr="00F744EF" w:rsidRDefault="002A480C" w:rsidP="002A480C">
      <w:pPr>
        <w:spacing w:after="0" w:line="240" w:lineRule="auto"/>
        <w:jc w:val="both"/>
        <w:rPr>
          <w:rFonts w:ascii="Times New Roman" w:eastAsia="Times New Roman" w:hAnsi="Times New Roman" w:cs="Times New Roman"/>
          <w:color w:val="000000"/>
          <w:u w:val="single"/>
        </w:rPr>
      </w:pPr>
      <w:r w:rsidRPr="00F744EF">
        <w:rPr>
          <w:rFonts w:ascii="Times New Roman" w:eastAsia="Times New Roman" w:hAnsi="Times New Roman" w:cs="Times New Roman"/>
          <w:b/>
          <w:bCs/>
          <w:color w:val="000000"/>
          <w:u w:val="single"/>
        </w:rPr>
        <w:t>6.2.</w:t>
      </w:r>
      <w:r w:rsidRPr="00F744EF">
        <w:rPr>
          <w:rFonts w:ascii="Times New Roman" w:eastAsia="Times New Roman" w:hAnsi="Times New Roman" w:cs="Times New Roman"/>
          <w:color w:val="000000"/>
          <w:u w:val="single"/>
        </w:rPr>
        <w:t xml:space="preserve"> Совет </w:t>
      </w:r>
      <w:r w:rsidR="00E06477">
        <w:rPr>
          <w:rFonts w:ascii="Times New Roman" w:eastAsia="Times New Roman" w:hAnsi="Times New Roman" w:cs="Times New Roman"/>
          <w:color w:val="000000"/>
          <w:u w:val="single"/>
        </w:rPr>
        <w:t>Октябрьского</w:t>
      </w:r>
      <w:r>
        <w:rPr>
          <w:rFonts w:ascii="Times New Roman" w:eastAsia="Times New Roman" w:hAnsi="Times New Roman" w:cs="Times New Roman"/>
          <w:color w:val="000000"/>
          <w:u w:val="single"/>
        </w:rPr>
        <w:t xml:space="preserve"> муниципального образования</w:t>
      </w:r>
      <w:r w:rsidRPr="00F744EF">
        <w:rPr>
          <w:rFonts w:ascii="Times New Roman" w:eastAsia="Times New Roman" w:hAnsi="Times New Roman" w:cs="Times New Roman"/>
          <w:color w:val="000000"/>
          <w:u w:val="single"/>
        </w:rPr>
        <w:t>:</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 Устанавливает общий порядок управления и распоряжения имуществом, находящимся в муниципальной собственности.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6.2.2. Определяет порядок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6.2.3. Утверждает проект прогнозного плана (программу) приватизации муниципального имущества на плановый период и отчет о результатах приватизации муниципального имущества за прошедший год.</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6.2.4. Принимает решение о согласовании передачи объектов федеральной и областной собственности в муниципальную собственность.</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6.2.5. Принимает решение о передаче объектов муниципальной собственности в государственную собственность Российской Федерации и Саратовской области.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6.2.6. В соответствии с действующим законодательством Российской Федерации устанавливает порядок предоставления и отчуждения земельных участков в пределах границ муниципального образования.</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6.2.7. Устанавливает порядок передачи объектов муниципальной собственности в аренду.</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6.2.8. Устанавливает порядок назначения и освобождения от должности руководителей муниципальных учреждений или муниципальных предприятий.</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6.2.9. Определяет размер перечисления муниципальными унитарными предприятиями части прибыли за использование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6.2.10. Определяет размер затрат на организацию и проведение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6.2.11. Определяет порядок и условия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6.2.12. Контролирует деятельность исполнительных органов местного самоуправления по управлению и распоряжению муниципальной собственностью.</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6.2.13. Принимает решение о передаче имущества религиозного назначения в собственность религиозным организациям в порядке, предусмотренном законодательством Российской Федерации.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p>
    <w:p w:rsidR="002A480C" w:rsidRPr="00F744EF" w:rsidRDefault="002A480C" w:rsidP="002A480C">
      <w:pPr>
        <w:spacing w:after="0" w:line="240" w:lineRule="auto"/>
        <w:jc w:val="both"/>
        <w:rPr>
          <w:rFonts w:ascii="Times New Roman" w:eastAsia="Times New Roman" w:hAnsi="Times New Roman" w:cs="Times New Roman"/>
          <w:color w:val="000000"/>
          <w:u w:val="single"/>
        </w:rPr>
      </w:pPr>
      <w:r w:rsidRPr="00F744EF">
        <w:rPr>
          <w:rFonts w:ascii="Times New Roman" w:eastAsia="Times New Roman" w:hAnsi="Times New Roman" w:cs="Times New Roman"/>
          <w:b/>
          <w:bCs/>
          <w:color w:val="000000"/>
          <w:u w:val="single"/>
        </w:rPr>
        <w:t>6.3.</w:t>
      </w:r>
      <w:r w:rsidRPr="00F744EF">
        <w:rPr>
          <w:rFonts w:ascii="Times New Roman" w:eastAsia="Times New Roman" w:hAnsi="Times New Roman" w:cs="Times New Roman"/>
          <w:color w:val="000000"/>
          <w:u w:val="single"/>
        </w:rPr>
        <w:t xml:space="preserve"> Глава </w:t>
      </w:r>
      <w:r w:rsidR="00E06477">
        <w:rPr>
          <w:rFonts w:ascii="Times New Roman" w:eastAsia="Times New Roman" w:hAnsi="Times New Roman" w:cs="Times New Roman"/>
          <w:color w:val="000000"/>
          <w:u w:val="single"/>
        </w:rPr>
        <w:t>Октябрьского</w:t>
      </w:r>
      <w:r>
        <w:rPr>
          <w:rFonts w:ascii="Times New Roman" w:eastAsia="Times New Roman" w:hAnsi="Times New Roman" w:cs="Times New Roman"/>
          <w:color w:val="000000"/>
          <w:u w:val="single"/>
        </w:rPr>
        <w:t xml:space="preserve"> муниципального образования</w:t>
      </w:r>
      <w:r w:rsidRPr="00F744EF">
        <w:rPr>
          <w:rFonts w:ascii="Times New Roman" w:eastAsia="Times New Roman" w:hAnsi="Times New Roman" w:cs="Times New Roman"/>
          <w:color w:val="000000"/>
          <w:u w:val="single"/>
        </w:rPr>
        <w:t xml:space="preserve"> осуществляет следующие полномочия в области управления муниципальной собственностью:</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 Организует в пределах своей компетенции выполнение решений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правовых актов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сфере управления муниципальной собственностью.</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 Вносит на утверждение Совета проект прогнозного плана (программы) приватизации муниципального имущества на плановый период и представляет отчет о результатах приватизации муниципального имущества за прошедший год.</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 xml:space="preserve">6.3.3. Осуществляет руководство и контроль за деятельностью органов и структурных подразделений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по выполнению ими функций в сфере управления муниципальной собственностью.</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6.3.4. Издает в пределах своих полномочий правовые акты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по вопросам:</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а) создания, приобретения, использования, аренды, безвозмездного пользования, доверительного управления объектов муниципальной собственности, передачи их в залог или их отчуждения;</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б) создания, реорганизации, ликвидации муниципальных учреждений или муниципальных предприятий;</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в) заключения концессионных соглашений;</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е) другим вопросам управления и распоряжения муниципальной собственностью.</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6.3.5. Утверждает порядок принятия решения об отчуждении муниципального недвижимого имущества, находящегося в хозяйственном ведении муниципальных унитарных предприятий, порядок перечисления муниципальными унитарными предприятиями части прибыли за использование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6.3.6. Предоставление льгот отдельным категориям пользователей за использование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6.3.7. Определение порядка предоставления, изъятия и отчуждения земельных участков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6.3.8. Утверждает прогнозный план (программу)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6.3.9. Принимает решения об условиях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6.3.10. Устанавливает порядок заключения, расторжения и внесения изменений в трудовые договоры с руководителями муниципальных предприятий и муниципальных учреждений.</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6.3.11. Устанавливает виды затрат на организацию и проведение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6.3.12. Осуществляет иные полномочия в пределах своей компетенции, установленной Уставом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решениями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настоящим Положением.             </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6.3.13. Формирует и ведет Реестр муниципальной собственности.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6.3.14. На основании правовых актов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участвует в создании, реорганизации, ликвидации муниципальных учреждений или муниципальных предприятий, согласовывает их Уставы и трудовые договоры с их руководителями; выступает учредителем муниципальных предприятий и учреждений, находящихся в его ведении, утверждает их Уставы и подписывает трудовые договоры с их руководителями.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6.3.15. Осуществляет передачу муниципального имущества в хозяйственное ведение, оперативное управление.</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6.3.16. Формирует проект прогнозного плана (программы)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6.3.17. Организует реализацию прогнозного плана (программы) приватизации муниципального имущества.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6.3.18. Получает и перечисляет денежные средства от приватизации объектов муниципальной собственности в бюджет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соответствии с действующим законодательством о приватизации.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6.3.19. Осуществляет в порядке, установленном муниципальными правовыми актами, согласование сделок по распоряжению муниципальным имуществом, принадлежащим муниципальным предприятиям и муниципальным учреждениям на праве хозяйственного ведения или оперативного управления для случаев, когда в соответствии с законодательством Российской Федерации необходимо получение согласия собственника на совершение сделок с таким имуществом.</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6.3.20. Выступает арендодателем, ссудодателем и </w:t>
      </w:r>
      <w:proofErr w:type="spellStart"/>
      <w:r w:rsidRPr="00F744EF">
        <w:rPr>
          <w:rFonts w:ascii="Times New Roman" w:eastAsia="Times New Roman" w:hAnsi="Times New Roman" w:cs="Times New Roman"/>
          <w:color w:val="000000"/>
        </w:rPr>
        <w:t>поклажедателем</w:t>
      </w:r>
      <w:proofErr w:type="spellEnd"/>
      <w:r w:rsidRPr="00F744EF">
        <w:rPr>
          <w:rFonts w:ascii="Times New Roman" w:eastAsia="Times New Roman" w:hAnsi="Times New Roman" w:cs="Times New Roman"/>
          <w:color w:val="000000"/>
        </w:rPr>
        <w:t xml:space="preserve"> имущества, составляющего имущество казны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в порядке, определенном действующим законодательством Российской Федерации, муниципальными нормативными правовыми актами.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6.3.21. Осуществляет предоставление земельных участко</w:t>
      </w:r>
      <w:r>
        <w:rPr>
          <w:rFonts w:ascii="Times New Roman" w:eastAsia="Times New Roman" w:hAnsi="Times New Roman" w:cs="Times New Roman"/>
          <w:color w:val="000000"/>
        </w:rPr>
        <w:t xml:space="preserve">в, находящихся в собственности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в собственность, в аренду, постоянное бессрочное пользование, безвозмездное пользование.</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6.3.22. На основании правовых актов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заключает договоры о передаче имущества казны в безвозмездное пользование, доверительное управление, осуществляет подготовку документов по передаче муниципального имущества в залог.</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6.3.23. Согласовывает муниципальным учреждениям и муниципальным предприятиям списание объектов муниципальной собственности в соответствии с действующим законодательством Российской Федерации и муниципальными нормативными правовыми актами при невозможности дальнейшего использования и нецелесообразности дальнейшего восстановления. Готовит документы о списании имущества казны, в порядке, установленном муниципальными правовыми актами.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6.3.24. Выступает в суде и арбитражном суде по вопросам управления и распоряжения объектами муниципальной собственности, земельными участками, защиты прав муниципальной собственности.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6.3.25. Ведет </w:t>
      </w:r>
      <w:proofErr w:type="spellStart"/>
      <w:r w:rsidRPr="00F744EF">
        <w:rPr>
          <w:rFonts w:ascii="Times New Roman" w:eastAsia="Times New Roman" w:hAnsi="Times New Roman" w:cs="Times New Roman"/>
          <w:color w:val="000000"/>
        </w:rPr>
        <w:t>пообъектный</w:t>
      </w:r>
      <w:proofErr w:type="spellEnd"/>
      <w:r w:rsidRPr="00F744EF">
        <w:rPr>
          <w:rFonts w:ascii="Times New Roman" w:eastAsia="Times New Roman" w:hAnsi="Times New Roman" w:cs="Times New Roman"/>
          <w:color w:val="000000"/>
        </w:rPr>
        <w:t xml:space="preserve"> учет бесхозяйного имущества и осуществляет юридические действия, связанные с оформлением бесхозяйного имущества в муниципальную собственность.</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6.3.26. Осуществляет контроль за сохранностью и использованием по назначению имущества, находящегося в муниципальной собственности.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6.3.27. Осуществляет предоставление заинтересованным лицам по их заявлениям информации об объектах недвижимого имущества, находящихся в муниципальной собственности.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6.3.28. Осуществляет иные полномочия в сфере управления и распоряжения муниципальной собственностью, предусмотренные действующим законодательством, Уставом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настоящим Положением.</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6.3.29. Отчуждение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предприятиями либо на праве оперативного управ</w:t>
      </w:r>
      <w:r>
        <w:rPr>
          <w:rFonts w:ascii="Times New Roman" w:eastAsia="Times New Roman" w:hAnsi="Times New Roman" w:cs="Times New Roman"/>
          <w:color w:val="000000"/>
        </w:rPr>
        <w:t xml:space="preserve">ления за казенными </w:t>
      </w:r>
      <w:r w:rsidRPr="00F744EF">
        <w:rPr>
          <w:rFonts w:ascii="Times New Roman" w:eastAsia="Times New Roman" w:hAnsi="Times New Roman" w:cs="Times New Roman"/>
          <w:color w:val="000000"/>
        </w:rPr>
        <w:t>предприятиями осуществляется в соответствии со ст. 19.1 Федерального закона от 14 ноября 2002 г. N 161-ФЗ "О государственных и муниципальных унитарных предприятиях.</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p>
    <w:p w:rsidR="002A480C" w:rsidRDefault="002A480C" w:rsidP="002A480C">
      <w:pPr>
        <w:spacing w:after="0" w:line="240" w:lineRule="auto"/>
        <w:ind w:firstLine="720"/>
        <w:jc w:val="center"/>
        <w:rPr>
          <w:rFonts w:ascii="Times New Roman" w:eastAsia="Times New Roman" w:hAnsi="Times New Roman" w:cs="Times New Roman"/>
          <w:b/>
          <w:bCs/>
          <w:color w:val="000000"/>
        </w:rPr>
      </w:pPr>
      <w:r w:rsidRPr="00F744EF">
        <w:rPr>
          <w:rFonts w:ascii="Times New Roman" w:eastAsia="Times New Roman" w:hAnsi="Times New Roman" w:cs="Times New Roman"/>
          <w:b/>
          <w:bCs/>
          <w:color w:val="000000"/>
        </w:rPr>
        <w:t xml:space="preserve">7. Порядок создания, реорганизации и ликвидации </w:t>
      </w: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муниципальных учреждений и предприятий</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w:t>
      </w:r>
      <w:r w:rsidRPr="00F744EF">
        <w:rPr>
          <w:rFonts w:ascii="Times New Roman" w:eastAsia="Times New Roman" w:hAnsi="Times New Roman" w:cs="Times New Roman"/>
          <w:color w:val="000000"/>
        </w:rPr>
        <w:t xml:space="preserve"> Создание, реорганизация и ликвидация муниципальных учреждений и предприятий осуществляются в соответствии с действующим законодательством Российской Федерации, Уставом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муниципальными правовыми актами.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7.2.</w:t>
      </w:r>
      <w:r w:rsidRPr="00F744EF">
        <w:rPr>
          <w:rFonts w:ascii="Times New Roman" w:eastAsia="Times New Roman" w:hAnsi="Times New Roman" w:cs="Times New Roman"/>
          <w:color w:val="000000"/>
        </w:rPr>
        <w:t xml:space="preserve"> Муниципальные учреждения и предприятия создаются для удовлетворения экономических, социальных и бытовых потребностей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за счет имущества, находящегося в муниципальной собственности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в соответствии с планами и программами социально-экономического развития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7.3</w:t>
      </w:r>
      <w:r w:rsidRPr="00F744EF">
        <w:rPr>
          <w:rFonts w:ascii="Times New Roman" w:eastAsia="Times New Roman" w:hAnsi="Times New Roman" w:cs="Times New Roman"/>
          <w:color w:val="000000"/>
        </w:rPr>
        <w:t xml:space="preserve">. Создание, реорганизация и ликвидация муниципальных учреждений и предприятий осуществляются по инициативе Совета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 </w:t>
      </w:r>
      <w:r w:rsidRPr="00F744EF">
        <w:rPr>
          <w:rFonts w:ascii="Times New Roman" w:eastAsia="Times New Roman" w:hAnsi="Times New Roman" w:cs="Times New Roman"/>
          <w:color w:val="000000"/>
        </w:rPr>
        <w:t xml:space="preserve">в лице Главы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7.4.</w:t>
      </w:r>
      <w:r w:rsidRPr="00F744EF">
        <w:rPr>
          <w:rFonts w:ascii="Times New Roman" w:eastAsia="Times New Roman" w:hAnsi="Times New Roman" w:cs="Times New Roman"/>
          <w:color w:val="000000"/>
        </w:rPr>
        <w:t xml:space="preserve"> Для принятия решения о создании (реконструкции, ликвидации) муниципального учреждения или предприятия инициатором готовиться технико-экономическое обоснование (бизнес-план) и вносится в проект постановления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7.5.</w:t>
      </w:r>
      <w:r w:rsidRPr="00F744EF">
        <w:rPr>
          <w:rFonts w:ascii="Times New Roman" w:eastAsia="Times New Roman" w:hAnsi="Times New Roman" w:cs="Times New Roman"/>
          <w:color w:val="000000"/>
        </w:rPr>
        <w:t> Реорганизация муниципальных учреждений и предприятий в форме слияния или присоединения к учреждениям и предприятиям других форм собственности не допускается.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7.6.</w:t>
      </w:r>
      <w:r w:rsidRPr="00F744EF">
        <w:rPr>
          <w:rFonts w:ascii="Times New Roman" w:eastAsia="Times New Roman" w:hAnsi="Times New Roman" w:cs="Times New Roman"/>
          <w:color w:val="000000"/>
        </w:rPr>
        <w:t> 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7.7.</w:t>
      </w:r>
      <w:r w:rsidRPr="00F744EF">
        <w:rPr>
          <w:rFonts w:ascii="Times New Roman" w:eastAsia="Times New Roman" w:hAnsi="Times New Roman" w:cs="Times New Roman"/>
          <w:color w:val="000000"/>
        </w:rPr>
        <w:t> 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7.8.</w:t>
      </w:r>
      <w:r w:rsidRPr="00F744EF">
        <w:rPr>
          <w:rFonts w:ascii="Times New Roman" w:eastAsia="Times New Roman" w:hAnsi="Times New Roman" w:cs="Times New Roman"/>
          <w:color w:val="000000"/>
        </w:rPr>
        <w:t xml:space="preserve"> Учредителем муниципальных унитарных предприятий и муниципальных учреждений выступает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7.9.</w:t>
      </w:r>
      <w:r>
        <w:rPr>
          <w:rFonts w:ascii="Times New Roman" w:eastAsia="Times New Roman" w:hAnsi="Times New Roman" w:cs="Times New Roman"/>
          <w:color w:val="000000"/>
        </w:rPr>
        <w:t xml:space="preserve"> Имущество, находящееся в </w:t>
      </w:r>
      <w:r w:rsidRPr="00F744EF">
        <w:rPr>
          <w:rFonts w:ascii="Times New Roman" w:eastAsia="Times New Roman" w:hAnsi="Times New Roman" w:cs="Times New Roman"/>
          <w:color w:val="000000"/>
        </w:rPr>
        <w:t>муниципальной собственности, закрепляется за муниципальными унитарными предприятиями на праве хозяйственного ведения, муниципальными учреждениями - на праве оперативного управления в соответствии с законода</w:t>
      </w:r>
      <w:r>
        <w:rPr>
          <w:rFonts w:ascii="Times New Roman" w:eastAsia="Times New Roman" w:hAnsi="Times New Roman" w:cs="Times New Roman"/>
          <w:color w:val="000000"/>
        </w:rPr>
        <w:t>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7.10.</w:t>
      </w:r>
      <w:r w:rsidRPr="00F744EF">
        <w:rPr>
          <w:rFonts w:ascii="Times New Roman" w:eastAsia="Times New Roman" w:hAnsi="Times New Roman" w:cs="Times New Roman"/>
          <w:color w:val="000000"/>
        </w:rPr>
        <w:t xml:space="preserve"> Решение о закреплении муниципального имущества за муниципальными унитарными предприятиями и муниципальными учреждениями принимает Глава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7.11.</w:t>
      </w:r>
      <w:r w:rsidRPr="00F744EF">
        <w:rPr>
          <w:rFonts w:ascii="Times New Roman" w:eastAsia="Times New Roman" w:hAnsi="Times New Roman" w:cs="Times New Roman"/>
          <w:color w:val="000000"/>
        </w:rPr>
        <w:t xml:space="preserve"> Создание, реорганизация и ликвидация муниципальных учреждений и предприятий осуществляется в соответствии с порядком, установленным постановлением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7.12</w:t>
      </w:r>
      <w:r w:rsidRPr="00F744EF">
        <w:rPr>
          <w:rFonts w:ascii="Times New Roman" w:eastAsia="Times New Roman" w:hAnsi="Times New Roman" w:cs="Times New Roman"/>
          <w:color w:val="000000"/>
        </w:rPr>
        <w:t>.   Муниципальное образование имеет право на получение части прибыли от использования имущества, находящегося в хозяйственном ведении муниципальных унитарных предприятий. Размер перечисления муниципальными унитарными предприятиями части прибыли за использование муниципального имущества, остающейся после уплаты налогов и сборов и осуществления иных обязательных платежей, составляет 10 %.</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Порядок и срок перечисления в бюджет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части прибыли муниципальных предприятий, остающейся после уплаты налогов и иных обязательных платежей в бюджет, единый для всех муниципальных предприятий, определяется постановлением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7.13</w:t>
      </w:r>
      <w:r w:rsidRPr="00F744EF">
        <w:rPr>
          <w:rFonts w:ascii="Times New Roman" w:eastAsia="Times New Roman" w:hAnsi="Times New Roman" w:cs="Times New Roman"/>
          <w:color w:val="000000"/>
        </w:rPr>
        <w:t>. Плоды, продукция и доходы от использования муниципального имущества, находящегося в хозяйственном ведении или оперативном управлении, а также имущество, приобретенное муниципальным унитарным  предприятием или учреждением по договору или иным основаниям, являются объектами муниципальной собственности и поступают в хозяйственное ведение или оперативное управление муниципального унитарного предприятия или учреждения соответственно.</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7.14.</w:t>
      </w:r>
      <w:r w:rsidRPr="00F744EF">
        <w:rPr>
          <w:rFonts w:ascii="Times New Roman" w:eastAsia="Times New Roman" w:hAnsi="Times New Roman" w:cs="Times New Roman"/>
          <w:color w:val="000000"/>
        </w:rPr>
        <w:t xml:space="preserve"> При ликвидации муниципального унитарного предприятия или учреждения имущество предприятия, оставшееся после удовлетворения требований кредиторов, и имущество учреждения передается в установленном законодательством порядке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 для включения в состав Казны.</w:t>
      </w:r>
    </w:p>
    <w:p w:rsidR="002A480C" w:rsidRPr="00F744EF" w:rsidRDefault="002A480C" w:rsidP="002A480C">
      <w:pPr>
        <w:shd w:val="clear" w:color="auto" w:fill="FFFFFF"/>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color w:val="000000"/>
        </w:rPr>
        <w:t>7.15.</w:t>
      </w:r>
      <w:r w:rsidRPr="00F744EF">
        <w:rPr>
          <w:rFonts w:ascii="Times New Roman" w:eastAsia="Times New Roman" w:hAnsi="Times New Roman" w:cs="Times New Roman"/>
          <w:color w:val="222222"/>
          <w:spacing w:val="3"/>
        </w:rPr>
        <w:t> </w:t>
      </w:r>
      <w:r w:rsidRPr="00F744EF">
        <w:rPr>
          <w:rFonts w:ascii="Times New Roman" w:eastAsia="Times New Roman" w:hAnsi="Times New Roman" w:cs="Times New Roman"/>
          <w:color w:val="020C22"/>
          <w:shd w:val="clear" w:color="auto" w:fill="FEFEFE"/>
        </w:rPr>
        <w:t>"Муниципальное</w:t>
      </w:r>
      <w:r w:rsidRPr="00F744EF">
        <w:rPr>
          <w:rFonts w:ascii="Times New Roman" w:eastAsia="Times New Roman" w:hAnsi="Times New Roman" w:cs="Times New Roman"/>
          <w:color w:val="000000"/>
        </w:rPr>
        <w:t>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муниципальным учреждением собственником этого имущества или приобретенного муниципальным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муниципального учреждения и за счет каких средств оно приобретено.</w:t>
      </w:r>
      <w:bookmarkStart w:id="0" w:name="l10484"/>
      <w:bookmarkStart w:id="1" w:name="l10483"/>
      <w:bookmarkStart w:id="2" w:name="l9684"/>
      <w:bookmarkStart w:id="3" w:name="l9627"/>
      <w:bookmarkEnd w:id="0"/>
      <w:bookmarkEnd w:id="1"/>
      <w:bookmarkEnd w:id="2"/>
      <w:bookmarkEnd w:id="3"/>
    </w:p>
    <w:p w:rsidR="002A480C" w:rsidRPr="00F744EF" w:rsidRDefault="002A480C" w:rsidP="002A480C">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F744EF">
        <w:rPr>
          <w:rFonts w:ascii="Times New Roman" w:eastAsia="Times New Roman" w:hAnsi="Times New Roman" w:cs="Times New Roman"/>
          <w:color w:val="000000"/>
        </w:rPr>
        <w:t>По обязательствам муниципального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муниципального учреждения.</w:t>
      </w:r>
      <w:bookmarkStart w:id="4" w:name="l9685"/>
      <w:bookmarkEnd w:id="4"/>
    </w:p>
    <w:p w:rsidR="002A480C" w:rsidRPr="00D01441" w:rsidRDefault="002A480C" w:rsidP="002A480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Pr="00D01441">
        <w:rPr>
          <w:rFonts w:ascii="Times New Roman" w:eastAsia="Times New Roman" w:hAnsi="Times New Roman" w:cs="Times New Roman"/>
        </w:rPr>
        <w:t>В случае ликвидации муниципального учреждения при недостаточности имущества муниципального учреждения, на которое может быть обращено взыскание, субсидиарную ответственность по обязательствам муниципального учреждения, вытекающим из публичного договора, несет собственник имущества муниципального учреждения.</w:t>
      </w:r>
    </w:p>
    <w:p w:rsidR="002A480C" w:rsidRPr="00D01441" w:rsidRDefault="002A480C" w:rsidP="002A480C">
      <w:pPr>
        <w:spacing w:after="0" w:line="240" w:lineRule="auto"/>
        <w:jc w:val="both"/>
        <w:rPr>
          <w:rFonts w:ascii="Times New Roman" w:eastAsia="Times New Roman" w:hAnsi="Times New Roman" w:cs="Times New Roman"/>
        </w:rPr>
      </w:pPr>
    </w:p>
    <w:p w:rsidR="002A480C" w:rsidRPr="00F744EF" w:rsidRDefault="002A480C" w:rsidP="002A480C">
      <w:pPr>
        <w:spacing w:after="0" w:line="240" w:lineRule="auto"/>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 Управление муниципальными учреждениями и предприятиями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8.1. </w:t>
      </w:r>
      <w:r w:rsidRPr="00F744EF">
        <w:rPr>
          <w:rFonts w:ascii="Times New Roman" w:eastAsia="Times New Roman" w:hAnsi="Times New Roman" w:cs="Times New Roman"/>
          <w:color w:val="000000"/>
        </w:rPr>
        <w:t xml:space="preserve">Собственником имущества муниципальных учреждений и </w:t>
      </w:r>
      <w:r>
        <w:rPr>
          <w:rFonts w:ascii="Times New Roman" w:eastAsia="Times New Roman" w:hAnsi="Times New Roman" w:cs="Times New Roman"/>
          <w:color w:val="000000"/>
        </w:rPr>
        <w:t>предприятий является Молодежное</w:t>
      </w:r>
      <w:r w:rsidRPr="00F744EF">
        <w:rPr>
          <w:rFonts w:ascii="Times New Roman" w:eastAsia="Times New Roman" w:hAnsi="Times New Roman" w:cs="Times New Roman"/>
          <w:color w:val="000000"/>
        </w:rPr>
        <w:t xml:space="preserve"> муниципальное образование.</w:t>
      </w:r>
    </w:p>
    <w:p w:rsidR="002A480C" w:rsidRPr="00F744EF" w:rsidRDefault="002A480C" w:rsidP="002A480C">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F744EF">
        <w:rPr>
          <w:rFonts w:ascii="Times New Roman" w:eastAsia="Times New Roman" w:hAnsi="Times New Roman" w:cs="Times New Roman"/>
          <w:color w:val="000000"/>
        </w:rPr>
        <w:t xml:space="preserve">От имени муниципального образования права собственника в отношении муниципальных унитарных предприятий и учреждений осуществляет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осуществляющая координацию и регулирование деятельности в соответствующей отрасли (сфере 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8.2</w:t>
      </w:r>
      <w:r w:rsidRPr="00F744EF">
        <w:rPr>
          <w:rFonts w:ascii="Times New Roman" w:eastAsia="Times New Roman" w:hAnsi="Times New Roman" w:cs="Times New Roman"/>
          <w:color w:val="000000"/>
        </w:rPr>
        <w:t xml:space="preserve">.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отношении муниципальных предприятий и учреждений, как орган, уполномоченный на управление и распоряжение муниципальным имуществом и земельными участками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 Определяет цели, предмет, виды деятельности учреждений и предприятий.</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8.2.2. Утверждает Уставы (Положения) муниципальных предприятий и учреждений, изменения в них, Уставы (Положения) в новой редакции.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8.2.3. Назначает руководителя муниципального учреждения или предприятия, заключает, изменяет и прекращает трудовой договор с ним в соответствии с действующим законодательством Российской Федерации и муниципальными нормативными правовыми актами.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8.2.4. Согласовывает в случаях, установленных действующим законодательством Российской Федерации, муниципальными нормативными правовыми актами, распоряжение муниципальным имуществом муниципального образования.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8.2.5. Осуществляет контроль за использованием по назначению и сохранностью принадлежащего муниципальным учреждениям и предприятиям на праве оперативного управления или хозяйственного ведения муниципального имущества.</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8.2.6. Реализует полномочия по изъятию у муниципальных казенных предприятий и муниципальных учреждений излишнего, неиспользуемого или используемого не по назначению имущества.</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8.2.7. Определяет порядок составления, утверждения и установления показателей планов (программы) финансово-хозяйственной деятельности муниципальных учреждений и предприятий.</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8.2.8. Формирует уставный фонд муниципальных предприятий, за исключением казенных.</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8.2.9. Утверждает бухгалтерскую отчетность и отчеты муниципальных учреждений  и предприятий.</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8.2.10. Утверждает показатели экономической эффективности деятельности муниципальных предприятий и контролирует их выполнение.</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8.2.11. Дает согласие на создание филиалов и открытие представительств муниципальных учреждений и предприятий.</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8.2.12. Принимает решение о проведении в случаях, установленных действующим законодательством Российской Федерации, аудиторских проверок, утверждает аудитора и определяет размер оплаты его услуг.</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8.2.13. Дает в случаях, установленных действующим законодательством Российской Федерации, муниципальными нормативными правовыми актами, Уставами (Положениями) муниципальных учреждений и предприятий, согласие на совершение крупных сделок, сделок.</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8.2.14. Имеет другие права и несет другие обязанности, определенные действующим законодательством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8.3.</w:t>
      </w:r>
      <w:r w:rsidRPr="00F744EF">
        <w:rPr>
          <w:rFonts w:ascii="Times New Roman" w:eastAsia="Times New Roman" w:hAnsi="Times New Roman" w:cs="Times New Roman"/>
          <w:color w:val="000000"/>
        </w:rPr>
        <w:t> Непосредственное управление муниципальным учреждением или предприятием осуществляет его руководитель.</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является единоличным исполнительным органом муниципального учреждения и предприятия.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а также принимать участие в забастовках.</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отчитывается о деятельности учреждения или предприятия и подлежит аттестации в порядке, установленном муниципальными правовыми актами.</w:t>
      </w:r>
    </w:p>
    <w:p w:rsidR="002A480C"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(предприятия) добросовестно и разумно и несет ответственность за неисполнение и ненадлежащее исполнение обязанностей в порядке, установленном действующим законод</w:t>
      </w:r>
      <w:r>
        <w:rPr>
          <w:rFonts w:ascii="Times New Roman" w:eastAsia="Times New Roman" w:hAnsi="Times New Roman" w:cs="Times New Roman"/>
          <w:color w:val="000000"/>
        </w:rPr>
        <w:t>ательством Российской Федерации.</w:t>
      </w:r>
    </w:p>
    <w:p w:rsidR="002A480C" w:rsidRDefault="002A480C" w:rsidP="002A480C">
      <w:pPr>
        <w:spacing w:after="0" w:line="240" w:lineRule="auto"/>
        <w:ind w:firstLine="709"/>
        <w:jc w:val="both"/>
        <w:rPr>
          <w:rFonts w:ascii="Times New Roman" w:eastAsia="Times New Roman" w:hAnsi="Times New Roman" w:cs="Times New Roman"/>
          <w:color w:val="000000"/>
        </w:rPr>
      </w:pP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 Участие органов местного самоуправления</w:t>
      </w: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в хозяйственных обществах и иных организациях</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9.1.</w:t>
      </w:r>
      <w:r w:rsidRPr="00F744EF">
        <w:rPr>
          <w:rFonts w:ascii="Times New Roman" w:eastAsia="Times New Roman" w:hAnsi="Times New Roman" w:cs="Times New Roman"/>
          <w:color w:val="000000"/>
        </w:rPr>
        <w:t> Участие органов местного самоуправления в хозяйственных обществах и иных организациях осуществляется в порядке, установленном нормативно-правовыми актами Российской Федерации и актами о</w:t>
      </w:r>
      <w:r>
        <w:rPr>
          <w:rFonts w:ascii="Times New Roman" w:eastAsia="Times New Roman" w:hAnsi="Times New Roman" w:cs="Times New Roman"/>
          <w:color w:val="000000"/>
        </w:rPr>
        <w:t>рганов местного самоуправления.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9.2.</w:t>
      </w:r>
      <w:r w:rsidRPr="00F744EF">
        <w:rPr>
          <w:rFonts w:ascii="Times New Roman" w:eastAsia="Times New Roman" w:hAnsi="Times New Roman" w:cs="Times New Roman"/>
          <w:color w:val="000000"/>
        </w:rPr>
        <w:t xml:space="preserve"> Управление акциями, долями, находящимися в муниципальной собственности, осуществляется в соответствии с настоящим Положением в порядке, установленном Администрацией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посредством назначения представителей органов местного самоуправления в органы уп</w:t>
      </w:r>
      <w:r>
        <w:rPr>
          <w:rFonts w:ascii="Times New Roman" w:eastAsia="Times New Roman" w:hAnsi="Times New Roman" w:cs="Times New Roman"/>
          <w:color w:val="000000"/>
        </w:rPr>
        <w:t>равления хозяйственных обществ.</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9.3.</w:t>
      </w:r>
      <w:r w:rsidRPr="00F744EF">
        <w:rPr>
          <w:rFonts w:ascii="Times New Roman" w:eastAsia="Times New Roman" w:hAnsi="Times New Roman" w:cs="Times New Roman"/>
          <w:color w:val="000000"/>
        </w:rPr>
        <w:t> Участие органов местного самоуправления в хозяйственных обществах и иных организациях может осуществляться путем:</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9.3.1. Внесения муниципального имущества или имущественных прав муниципального образования в качестве вклада в уставные капиталы хозяйственных обществ.</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9.3.2. Внесения муниципального имущества в качестве взноса в некоммерческие организации, преследующие социальные, благотворительные, культурные, образовательные или иные общественно полезные цели.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9.3.3. Приобретения акций открытых акционерных обществ на рынке ценных бумаг.</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9.3.4. Закрепления в муниципальной собственности акций открытых акционерных обществ, использования специального права «золотой акции» на участие органов местного самоуправления в управлении открытыми акционерными обществами, созданными в процессе приватизации муниципальных унитарных предприятий, в порядке, установленном законода</w:t>
      </w:r>
      <w:r>
        <w:rPr>
          <w:rFonts w:ascii="Times New Roman" w:eastAsia="Times New Roman" w:hAnsi="Times New Roman" w:cs="Times New Roman"/>
          <w:color w:val="000000"/>
        </w:rPr>
        <w:t>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9.4.</w:t>
      </w:r>
      <w:r w:rsidRPr="00F744EF">
        <w:rPr>
          <w:rFonts w:ascii="Times New Roman" w:eastAsia="Times New Roman" w:hAnsi="Times New Roman" w:cs="Times New Roman"/>
          <w:color w:val="000000"/>
        </w:rPr>
        <w:t> Представителями органов местного самоуправления в органах управления и ревизионных комиссиях акционерных обществ, акции которых находятся в муниципальной собственности, могут быть муниципальные служащие органов местного самоуправления и иные граждане Российской Федерации на основании договоров о представлении интересов муниципального образования либо доверенности.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Представителями органов местного самоуправления в органах управления и ревизионных комиссиях акционерных обществ, в отношении которых принято решение об использовании специального права «золотой акции», могут быть исключительно муниципальные служащие о</w:t>
      </w:r>
      <w:r>
        <w:rPr>
          <w:rFonts w:ascii="Times New Roman" w:eastAsia="Times New Roman" w:hAnsi="Times New Roman" w:cs="Times New Roman"/>
          <w:color w:val="000000"/>
        </w:rPr>
        <w:t>рганов местного самоуправления.</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9.5.</w:t>
      </w:r>
      <w:r w:rsidRPr="00F744EF">
        <w:rPr>
          <w:rFonts w:ascii="Times New Roman" w:eastAsia="Times New Roman" w:hAnsi="Times New Roman" w:cs="Times New Roman"/>
          <w:color w:val="000000"/>
        </w:rPr>
        <w:t> Продажа пакетов акций и долей осуществляется в порядке, установленном законодательством о приватизации муниципаль</w:t>
      </w:r>
      <w:r>
        <w:rPr>
          <w:rFonts w:ascii="Times New Roman" w:eastAsia="Times New Roman" w:hAnsi="Times New Roman" w:cs="Times New Roman"/>
          <w:color w:val="000000"/>
        </w:rPr>
        <w:t>ного имущества.</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 Порядок передачи муниципального имущества в аренду</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10.1</w:t>
      </w:r>
      <w:r w:rsidRPr="00F744EF">
        <w:rPr>
          <w:rFonts w:ascii="Times New Roman" w:eastAsia="Times New Roman" w:hAnsi="Times New Roman" w:cs="Times New Roman"/>
          <w:color w:val="000000"/>
        </w:rPr>
        <w:t xml:space="preserve">. Имущество, находящееся в муниципальной собственности, передается в аренду в порядке, установленном действующим законодательством, Уставом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настоящим Положением и другими нормативными правовыми актами органов местного самоуправления.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10.2</w:t>
      </w:r>
      <w:r w:rsidRPr="00F744EF">
        <w:rPr>
          <w:rFonts w:ascii="Times New Roman" w:eastAsia="Times New Roman" w:hAnsi="Times New Roman" w:cs="Times New Roman"/>
          <w:color w:val="000000"/>
        </w:rPr>
        <w:t>. При передаче муниципального имущества в аренду арендодателями от имени муниципального образования выступают:</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10.2.1.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 в отношении имущества казны.</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10.2.2. Муниципальные учреждения или муниципальные предприятия - в отношении имущества, находящегося у них на праве хозяйственного ведения или оперативного 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spacing w:val="-11"/>
        </w:rPr>
        <w:t>10.3.</w:t>
      </w:r>
      <w:r w:rsidRPr="00F744EF">
        <w:rPr>
          <w:rFonts w:ascii="Times New Roman" w:eastAsia="Times New Roman" w:hAnsi="Times New Roman" w:cs="Times New Roman"/>
          <w:color w:val="000000"/>
          <w:spacing w:val="-11"/>
        </w:rPr>
        <w:t> </w:t>
      </w:r>
      <w:r w:rsidRPr="00F744EF">
        <w:rPr>
          <w:rFonts w:ascii="Times New Roman" w:eastAsia="Times New Roman" w:hAnsi="Times New Roman" w:cs="Times New Roman"/>
          <w:color w:val="000000"/>
        </w:rPr>
        <w:t xml:space="preserve">Административные регламенты, регулирующие порядок выполнения административных процедур при согласовании предоставления в аренду муниципального имущества, заключении, изменении и расторжении договоров аренды муниципального имущества, утверждаются соответствующими правовыми актами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10.4</w:t>
      </w:r>
      <w:r w:rsidRPr="00F744EF">
        <w:rPr>
          <w:rFonts w:ascii="Times New Roman" w:eastAsia="Times New Roman" w:hAnsi="Times New Roman" w:cs="Times New Roman"/>
          <w:color w:val="000000"/>
        </w:rPr>
        <w:t>. Согласование предоставления в аренду осуществляется:</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10.4.1. Муниципальным бюджетным учреждениям в отношении особо ценного движимого имущества, закрепленного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недвижимого имущества.</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10.4.2. Муниципальным автономным учреждениям в отношении недвижимого имущества и особо ценного движимого имущества, закрепленного за ним собственником или приобретенным автономным учреждением за счет средств, выделенных ему собственником на приобретение этого имущества (с предварительного одобрения наблюдательного совета).</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10.4.3. Муниципальным казенным учреждениям в отношении всего имущества, закрепленного собственником.</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10.4.4. Муниципальным унитарным предприятиям в отношении недвижимого имущества, закрепленного собственником.</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10.4.5. Муниципальным казенным предприятиям в отношении всего имуществ</w:t>
      </w:r>
      <w:r>
        <w:rPr>
          <w:rFonts w:ascii="Times New Roman" w:eastAsia="Times New Roman" w:hAnsi="Times New Roman" w:cs="Times New Roman"/>
          <w:color w:val="000000"/>
        </w:rPr>
        <w:t>а, закрепленного собственником.</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10.5.</w:t>
      </w:r>
      <w:r w:rsidRPr="00F744EF">
        <w:rPr>
          <w:rFonts w:ascii="Times New Roman" w:eastAsia="Times New Roman" w:hAnsi="Times New Roman" w:cs="Times New Roman"/>
          <w:color w:val="000000"/>
        </w:rPr>
        <w:t xml:space="preserve"> Арендаторами объектов муниципальной собственности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могут быть зарегистрированные в установленном порядке юридические лица и индивидуальные предприним</w:t>
      </w:r>
      <w:r>
        <w:rPr>
          <w:rFonts w:ascii="Times New Roman" w:eastAsia="Times New Roman" w:hAnsi="Times New Roman" w:cs="Times New Roman"/>
          <w:color w:val="000000"/>
        </w:rPr>
        <w:t>атели, а также физические лица.</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10.6.</w:t>
      </w:r>
      <w:r w:rsidRPr="00F744EF">
        <w:rPr>
          <w:rFonts w:ascii="Times New Roman" w:eastAsia="Times New Roman" w:hAnsi="Times New Roman" w:cs="Times New Roman"/>
          <w:color w:val="000000"/>
        </w:rPr>
        <w:t> Объекты предоставляются в аренду:</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10.6.1. По результатам проведения торгов в форме аукциона или конкурса на право заключения договоров аренды (далее - торги).</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10.6.2. Без проведения торгов, в случаях, предусмотренных ст.17.1 Закона о защите конкуренции;</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10.6.3. Без проведения торгов, в случае предоставления указанного имущества в виде государственной или муниципальной помощи в порядке, установленном главой</w:t>
      </w:r>
      <w:r>
        <w:rPr>
          <w:rFonts w:ascii="Times New Roman" w:eastAsia="Times New Roman" w:hAnsi="Times New Roman" w:cs="Times New Roman"/>
          <w:color w:val="000000"/>
        </w:rPr>
        <w:t xml:space="preserve"> 5 Закона о защите конкуренции.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10.7</w:t>
      </w:r>
      <w:r w:rsidRPr="00F744EF">
        <w:rPr>
          <w:rFonts w:ascii="Times New Roman" w:eastAsia="Times New Roman" w:hAnsi="Times New Roman" w:cs="Times New Roman"/>
          <w:color w:val="000000"/>
        </w:rPr>
        <w:t>. Организаторами торгов на право заключения договоров аренды являются: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 Для объектов, составляющих имущество казны, -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Организатор торгов вправе привлечь на основе договора юридическое лицо для 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 торгов в порядке, установленном действующим законодат</w:t>
      </w:r>
      <w:r>
        <w:rPr>
          <w:rFonts w:ascii="Times New Roman" w:eastAsia="Times New Roman" w:hAnsi="Times New Roman" w:cs="Times New Roman"/>
          <w:color w:val="000000"/>
        </w:rPr>
        <w:t>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10.8</w:t>
      </w:r>
      <w:r w:rsidRPr="00F744EF">
        <w:rPr>
          <w:rFonts w:ascii="Times New Roman" w:eastAsia="Times New Roman" w:hAnsi="Times New Roman" w:cs="Times New Roman"/>
          <w:color w:val="000000"/>
        </w:rPr>
        <w:t>. Договоры аренды объектов подразделяются на:</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10.8.1. Краткосрочные - заключаются на срок до одного года.</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10.8.2. Долгосрочные - заключаются </w:t>
      </w:r>
      <w:r>
        <w:rPr>
          <w:rFonts w:ascii="Times New Roman" w:eastAsia="Times New Roman" w:hAnsi="Times New Roman" w:cs="Times New Roman"/>
          <w:color w:val="000000"/>
        </w:rPr>
        <w:t>на срок от одного года и более.</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10.9</w:t>
      </w:r>
      <w:r w:rsidRPr="00F744EF">
        <w:rPr>
          <w:rFonts w:ascii="Times New Roman" w:eastAsia="Times New Roman" w:hAnsi="Times New Roman" w:cs="Times New Roman"/>
          <w:color w:val="000000"/>
        </w:rPr>
        <w:t>. В случаях, предусмотренных законодательством Российской Федерации, договоры аренды подлеж</w:t>
      </w:r>
      <w:r>
        <w:rPr>
          <w:rFonts w:ascii="Times New Roman" w:eastAsia="Times New Roman" w:hAnsi="Times New Roman" w:cs="Times New Roman"/>
          <w:color w:val="000000"/>
        </w:rPr>
        <w:t>ат государственной регистрации.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10.10</w:t>
      </w:r>
      <w:r w:rsidRPr="00F744EF">
        <w:rPr>
          <w:rFonts w:ascii="Times New Roman" w:eastAsia="Times New Roman" w:hAnsi="Times New Roman" w:cs="Times New Roman"/>
          <w:color w:val="000000"/>
        </w:rPr>
        <w:t>. Размер арендной платы за муниципальное имущество (начальный размер в случае предоставления объекта в аренду по результатам торгов) устанавливается на основании отчета об оценке рыночной стоимости арендной платы за объект, составленного в соответствии с Федеральным </w:t>
      </w:r>
      <w:hyperlink r:id="rId13" w:history="1">
        <w:r w:rsidRPr="00F744EF">
          <w:rPr>
            <w:rFonts w:ascii="Times New Roman" w:eastAsia="Times New Roman" w:hAnsi="Times New Roman" w:cs="Times New Roman"/>
            <w:color w:val="000000"/>
          </w:rPr>
          <w:t>законом</w:t>
        </w:r>
      </w:hyperlink>
      <w:r w:rsidRPr="00F744EF">
        <w:rPr>
          <w:rFonts w:ascii="Times New Roman" w:eastAsia="Times New Roman" w:hAnsi="Times New Roman" w:cs="Times New Roman"/>
          <w:color w:val="000000"/>
        </w:rPr>
        <w:t> от 29.07.1998 N 135-ФЗ «Об оценочной деятельности в Российской Федерации».</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Для объектов, передаваемых в аренду по результатам торгов, арендная плата устанавливается в соответствии с окончательной стоимостью арендной платы, установившейся в результате торгов.</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Размер арендной платы подлежит ежегодной индексации с учетом уровня инфляции, предусмотренного областным законом Саратовской области об областном бюджете на очередной финансовый год.</w:t>
      </w:r>
    </w:p>
    <w:p w:rsidR="002A480C" w:rsidRPr="00F744EF" w:rsidRDefault="002A480C" w:rsidP="002A480C">
      <w:pPr>
        <w:spacing w:after="0" w:line="240" w:lineRule="auto"/>
        <w:ind w:firstLine="540"/>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 Порядок передачи муниципального имущества</w:t>
      </w: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в безвозмездное пользование</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11.1</w:t>
      </w:r>
      <w:r w:rsidRPr="00F744EF">
        <w:rPr>
          <w:rFonts w:ascii="Times New Roman" w:eastAsia="Times New Roman" w:hAnsi="Times New Roman" w:cs="Times New Roman"/>
          <w:color w:val="000000"/>
        </w:rPr>
        <w:t>. Передача муниципального имущества в безвозмездное пользование осуществляется в соответствии с главой 36 Гражданског</w:t>
      </w:r>
      <w:r>
        <w:rPr>
          <w:rFonts w:ascii="Times New Roman" w:eastAsia="Times New Roman" w:hAnsi="Times New Roman" w:cs="Times New Roman"/>
          <w:color w:val="000000"/>
        </w:rPr>
        <w:t>о кодекса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11.2.</w:t>
      </w:r>
      <w:r w:rsidRPr="00F744EF">
        <w:rPr>
          <w:rFonts w:ascii="Times New Roman" w:eastAsia="Times New Roman" w:hAnsi="Times New Roman" w:cs="Times New Roman"/>
          <w:color w:val="000000"/>
        </w:rPr>
        <w:t xml:space="preserve"> В безвозмездное пользование передаются объекты муниципальной собственности, включенные в имущество казны, а также переданные в хозяйственное ведение (оперативное управление) муниципальным учреждениям или муниципальным предприятиям, по результатам </w:t>
      </w:r>
      <w:r w:rsidRPr="00F744EF">
        <w:rPr>
          <w:rFonts w:ascii="Times New Roman" w:eastAsia="Times New Roman" w:hAnsi="Times New Roman" w:cs="Times New Roman"/>
          <w:color w:val="000000"/>
        </w:rPr>
        <w:lastRenderedPageBreak/>
        <w:t>торгов, за исключением случаев, предусмотренных действующим законода</w:t>
      </w:r>
      <w:r>
        <w:rPr>
          <w:rFonts w:ascii="Times New Roman" w:eastAsia="Times New Roman" w:hAnsi="Times New Roman" w:cs="Times New Roman"/>
          <w:color w:val="000000"/>
        </w:rPr>
        <w:t>тельством Российской Федерации.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11.3</w:t>
      </w:r>
      <w:r w:rsidRPr="00F744EF">
        <w:rPr>
          <w:rFonts w:ascii="Times New Roman" w:eastAsia="Times New Roman" w:hAnsi="Times New Roman" w:cs="Times New Roman"/>
          <w:color w:val="000000"/>
        </w:rPr>
        <w:t>. Организаторами торгов на право заключения договоров безвозмездного пользования являются: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11.3.1. Для объектов, составляющих имущество казны, -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11.3.2.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Организатор торгов вправе привлечь на основе договора юридическое лицо для 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 торгов в порядке, установленном действующим законодательством Российской Федерации.</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11.4</w:t>
      </w:r>
      <w:r w:rsidRPr="00F744EF">
        <w:rPr>
          <w:rFonts w:ascii="Times New Roman" w:eastAsia="Times New Roman" w:hAnsi="Times New Roman" w:cs="Times New Roman"/>
          <w:color w:val="000000"/>
        </w:rPr>
        <w:t>. При передаче в безвозмездное пользование ссудодателями муниципального имущества выступают:</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11.4.1. Для объектов, составляющих имущ</w:t>
      </w:r>
      <w:r>
        <w:rPr>
          <w:rFonts w:ascii="Times New Roman" w:eastAsia="Times New Roman" w:hAnsi="Times New Roman" w:cs="Times New Roman"/>
          <w:color w:val="000000"/>
        </w:rPr>
        <w:t xml:space="preserve">ество казны, -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w:t>
      </w:r>
      <w:r w:rsidRPr="00F744EF">
        <w:rPr>
          <w:rFonts w:ascii="Times New Roman" w:eastAsia="Times New Roman" w:hAnsi="Times New Roman" w:cs="Times New Roman"/>
          <w:color w:val="000000"/>
        </w:rPr>
        <w:t>муниципального образования.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11.4.2.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эти муниципальные учреждения или муниципальные предприяти</w:t>
      </w:r>
      <w:r>
        <w:rPr>
          <w:rFonts w:ascii="Times New Roman" w:eastAsia="Times New Roman" w:hAnsi="Times New Roman" w:cs="Times New Roman"/>
          <w:color w:val="000000"/>
        </w:rPr>
        <w:t>я.</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11.5</w:t>
      </w:r>
      <w:r w:rsidRPr="00F744EF">
        <w:rPr>
          <w:rFonts w:ascii="Times New Roman" w:eastAsia="Times New Roman" w:hAnsi="Times New Roman" w:cs="Times New Roman"/>
          <w:color w:val="000000"/>
        </w:rPr>
        <w:t xml:space="preserve">. Основанием для заключения договора безвозмездного пользования муниципальным движимым и (или) недвижимым имуществом являются результаты торгов, проведенных на основании соответствующего правового акта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либо распоряжение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о предоставлении без проведения торгов в безвозмездное пользование имущества, включенного в имущество Казны, либо распоряжение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о согласовании передачи в безвозмездное пользование муниципального имущества, переданного в хозяйственное ведение (оперативное управление) муниципальным учреждениям и муниципальным предприятиям.</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 Порядок передачи муниципального имущества</w:t>
      </w: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в доверительное управление</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12.1.</w:t>
      </w:r>
      <w:r w:rsidRPr="00F744EF">
        <w:rPr>
          <w:rFonts w:ascii="Times New Roman" w:eastAsia="Times New Roman" w:hAnsi="Times New Roman" w:cs="Times New Roman"/>
          <w:color w:val="000000"/>
        </w:rPr>
        <w:t> Имущество, находящееся в муниципальной собственности, может передаваться в доверительное управление в порядке, установленном федеральным законодательством, настоящим Положением и иными нормативными правовыми актами органов местного самоуправления.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12.2</w:t>
      </w:r>
      <w:r w:rsidRPr="00F744EF">
        <w:rPr>
          <w:rFonts w:ascii="Times New Roman" w:eastAsia="Times New Roman" w:hAnsi="Times New Roman" w:cs="Times New Roman"/>
          <w:color w:val="000000"/>
        </w:rPr>
        <w:t xml:space="preserve">. Условия передачи муниципального имущества в доверительное управление определяются постановлением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12.3.</w:t>
      </w:r>
      <w:r w:rsidRPr="00F744EF">
        <w:rPr>
          <w:rFonts w:ascii="Times New Roman" w:eastAsia="Times New Roman" w:hAnsi="Times New Roman" w:cs="Times New Roman"/>
          <w:color w:val="000000"/>
        </w:rPr>
        <w:t xml:space="preserve"> При передаче муниципального имущества в доверительное управление учредителем доверительного управления выступает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Передача осуществляется путем заключения договора доверительного управления муниципальным имуществом.</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12.4.</w:t>
      </w:r>
      <w:r w:rsidRPr="00F744EF">
        <w:rPr>
          <w:rFonts w:ascii="Times New Roman" w:eastAsia="Times New Roman" w:hAnsi="Times New Roman" w:cs="Times New Roman"/>
          <w:color w:val="000000"/>
        </w:rPr>
        <w:t> Договор доверительного управления муниципальным недвижимым имуществом подлежит государственной регистрации в порядке, установленном федеральным законодательством, при этом расходы по осуществлению государственной регистрации несет доверительный управляющий.</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 Порядок и условия приватизации муниципального имущества</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13.1</w:t>
      </w:r>
      <w:r w:rsidRPr="00F744EF">
        <w:rPr>
          <w:rFonts w:ascii="Times New Roman" w:eastAsia="Times New Roman" w:hAnsi="Times New Roman" w:cs="Times New Roman"/>
          <w:color w:val="000000"/>
        </w:rPr>
        <w:t>. Приватизация объектов муниципальной собственности осуществляется в соответствии с законодательством Российской Федерации и Саратовской области о приватизации, нормативными правовыми актами органов местного самоуправления и настоящим Положением.</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13.2</w:t>
      </w:r>
      <w:r w:rsidRPr="00F744EF">
        <w:rPr>
          <w:rFonts w:ascii="Times New Roman" w:eastAsia="Times New Roman" w:hAnsi="Times New Roman" w:cs="Times New Roman"/>
          <w:color w:val="000000"/>
        </w:rPr>
        <w:t xml:space="preserve">. Приватизации подлежат объекты, находящиеся в муниципальной собственности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и включенные в прогнозный план (программу) приватизации (далее – прогнозный план).</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13.3.</w:t>
      </w:r>
      <w:r w:rsidRPr="00F744EF">
        <w:rPr>
          <w:rFonts w:ascii="Times New Roman" w:eastAsia="Times New Roman" w:hAnsi="Times New Roman" w:cs="Times New Roman"/>
          <w:color w:val="000000"/>
        </w:rPr>
        <w:t xml:space="preserve"> Разработку проекта прогнозного плана осуществляет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срок до 31 декабря года, предшествующего году реализации данного плана.</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Муниципальные унитарные предприятия, акционерные общества, акции которых находятся в муниципальной собственности, иные юридические лица и граждане вправе направлять в Администрацию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свои предложения о приватизации муниципальных унитарных предприятий, а также находящихся в муниципальной собственности акций открытых акционерных обществ и иного муниципального имущес</w:t>
      </w:r>
      <w:r>
        <w:rPr>
          <w:rFonts w:ascii="Times New Roman" w:eastAsia="Times New Roman" w:hAnsi="Times New Roman" w:cs="Times New Roman"/>
          <w:color w:val="000000"/>
        </w:rPr>
        <w:t>тва в течение финансового года.</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13.4.</w:t>
      </w:r>
      <w:r w:rsidRPr="00F744EF">
        <w:rPr>
          <w:rFonts w:ascii="Times New Roman" w:eastAsia="Times New Roman" w:hAnsi="Times New Roman" w:cs="Times New Roman"/>
          <w:color w:val="000000"/>
        </w:rPr>
        <w:t> В прогнозном плане указываются характеристики муниципального имущества, которое планируется приватизировать, и предполагаемые сроки приватизации.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13.5</w:t>
      </w:r>
      <w:r w:rsidRPr="00F744EF">
        <w:rPr>
          <w:rFonts w:ascii="Times New Roman" w:eastAsia="Times New Roman" w:hAnsi="Times New Roman" w:cs="Times New Roman"/>
          <w:color w:val="000000"/>
        </w:rPr>
        <w:t xml:space="preserve">. Прогнозный план утверждается постановлением Администрацией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Прогнозный план может быть изменен или дополнен постановлением Администрацией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13.6</w:t>
      </w:r>
      <w:r w:rsidRPr="00F744EF">
        <w:rPr>
          <w:rFonts w:ascii="Times New Roman" w:eastAsia="Times New Roman" w:hAnsi="Times New Roman" w:cs="Times New Roman"/>
          <w:color w:val="000000"/>
        </w:rPr>
        <w:t>. Срок приватизации муниципального имущества, находящегося в стадии приватизации и не реализованного в текущем году, переносится на следующий год без дополнительного</w:t>
      </w:r>
      <w:r w:rsidRPr="00F744EF">
        <w:rPr>
          <w:rFonts w:ascii="Times New Roman" w:eastAsia="Times New Roman" w:hAnsi="Times New Roman" w:cs="Times New Roman"/>
          <w:i/>
          <w:iCs/>
          <w:color w:val="000000"/>
        </w:rPr>
        <w:t> </w:t>
      </w:r>
      <w:r w:rsidRPr="00F744EF">
        <w:rPr>
          <w:rFonts w:ascii="Times New Roman" w:eastAsia="Times New Roman" w:hAnsi="Times New Roman" w:cs="Times New Roman"/>
          <w:color w:val="000000"/>
        </w:rPr>
        <w:t xml:space="preserve">постановления Администрации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13.7.</w:t>
      </w:r>
      <w:r w:rsidRPr="00F744EF">
        <w:rPr>
          <w:rFonts w:ascii="Times New Roman" w:eastAsia="Times New Roman" w:hAnsi="Times New Roman" w:cs="Times New Roman"/>
          <w:color w:val="000000"/>
        </w:rPr>
        <w:t> Прогнозный план, изменения и дополнения в него подлежат официальному опубликованию в официальных периодических печатных изданиях, в которых публикуются муниципальные правовые акты муниципального образования.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13.8</w:t>
      </w:r>
      <w:r w:rsidRPr="00F744EF">
        <w:rPr>
          <w:rFonts w:ascii="Times New Roman" w:eastAsia="Times New Roman" w:hAnsi="Times New Roman" w:cs="Times New Roman"/>
          <w:color w:val="000000"/>
        </w:rPr>
        <w:t xml:space="preserve">. Решение о приватизации муниципального имущества в соответствии с прогнозным принимает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путем принят</w:t>
      </w:r>
      <w:r>
        <w:rPr>
          <w:rFonts w:ascii="Times New Roman" w:eastAsia="Times New Roman" w:hAnsi="Times New Roman" w:cs="Times New Roman"/>
          <w:color w:val="000000"/>
        </w:rPr>
        <w:t>ия постановления Администрации.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13.9</w:t>
      </w:r>
      <w:r w:rsidRPr="00F744EF">
        <w:rPr>
          <w:rFonts w:ascii="Times New Roman" w:eastAsia="Times New Roman" w:hAnsi="Times New Roman" w:cs="Times New Roman"/>
          <w:color w:val="000000"/>
        </w:rPr>
        <w:t>. Информация о приватизации муниципального имущества подлежит размещению на официальном сайте Администрации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Порядок опубликования информационного сообщения о продаже муниципального имущества и состав содержащихся в нем сведений устанавливаются федеральным законодательством о приватизации.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13.10</w:t>
      </w:r>
      <w:r w:rsidRPr="00F744EF">
        <w:rPr>
          <w:rFonts w:ascii="Times New Roman" w:eastAsia="Times New Roman" w:hAnsi="Times New Roman" w:cs="Times New Roman"/>
          <w:color w:val="000000"/>
        </w:rPr>
        <w:t>. Используются следующие способы приватизации муниципального имущества:</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 преобразование муниципального унитарного предприятия в акционерное общество или в общество с ограниченной ответственностью;</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 продажа муниципального имущества на аукционе;</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 продажа акций акционерных обществ на специализированном аукционе;</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4) продажа муниципального имущества на конкурсе;</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 продажа муниципального имущества посредством публичного предложения;</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 продажа муниципального имущества без объявления цены;</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7) внесение государственного или муниципального имущества в качестве вклада в уставные капиталы акционерных обществ;</w:t>
      </w:r>
    </w:p>
    <w:p w:rsidR="002A480C" w:rsidRPr="00F744EF" w:rsidRDefault="002A480C" w:rsidP="002A480C">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 продажа акций акционерных обществ по результ</w:t>
      </w:r>
      <w:r>
        <w:rPr>
          <w:rFonts w:ascii="Times New Roman" w:eastAsia="Times New Roman" w:hAnsi="Times New Roman" w:cs="Times New Roman"/>
          <w:color w:val="000000"/>
        </w:rPr>
        <w:t>атам доверительного 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13.11</w:t>
      </w:r>
      <w:r w:rsidRPr="00F744EF">
        <w:rPr>
          <w:rFonts w:ascii="Times New Roman" w:eastAsia="Times New Roman" w:hAnsi="Times New Roman" w:cs="Times New Roman"/>
          <w:color w:val="000000"/>
        </w:rPr>
        <w:t>. Продажа муниципального имущества посредством публичного предложения осуществляется в случае, если аукцион по продаже указанного имущества был признан несостоявшимся.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13.12</w:t>
      </w:r>
      <w:r w:rsidRPr="00F744EF">
        <w:rPr>
          <w:rFonts w:ascii="Times New Roman" w:eastAsia="Times New Roman" w:hAnsi="Times New Roman" w:cs="Times New Roman"/>
          <w:color w:val="000000"/>
        </w:rPr>
        <w:t>. Продажа государственного или муниципального имущества </w:t>
      </w:r>
      <w:hyperlink r:id="rId14" w:history="1">
        <w:r w:rsidRPr="00F744EF">
          <w:rPr>
            <w:rFonts w:ascii="Times New Roman" w:eastAsia="Times New Roman" w:hAnsi="Times New Roman" w:cs="Times New Roman"/>
            <w:color w:val="000000"/>
          </w:rPr>
          <w:t>без объявления цены</w:t>
        </w:r>
      </w:hyperlink>
      <w:r w:rsidRPr="00F744EF">
        <w:rPr>
          <w:rFonts w:ascii="Times New Roman" w:eastAsia="Times New Roman" w:hAnsi="Times New Roman" w:cs="Times New Roman"/>
          <w:color w:val="000000"/>
        </w:rPr>
        <w:t> осуществляется, если продажа этого имущества посредством публичного предложения не состоялась.</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13.13.</w:t>
      </w:r>
      <w:r w:rsidRPr="00F744EF">
        <w:rPr>
          <w:rFonts w:ascii="Times New Roman" w:eastAsia="Times New Roman" w:hAnsi="Times New Roman" w:cs="Times New Roman"/>
          <w:color w:val="000000"/>
        </w:rPr>
        <w:t xml:space="preserve"> От имени муниципального образования организацию и проведение приватизации муниципального имущества осуществляет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13.14.</w:t>
      </w:r>
      <w:r w:rsidRPr="00F744EF">
        <w:rPr>
          <w:rFonts w:ascii="Times New Roman" w:eastAsia="Times New Roman" w:hAnsi="Times New Roman" w:cs="Times New Roman"/>
          <w:color w:val="000000"/>
        </w:rPr>
        <w:t xml:space="preserve"> При продаже муниципального имущества на аукционе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назначает уполномоченного представителя и аукцион</w:t>
      </w:r>
      <w:r>
        <w:rPr>
          <w:rFonts w:ascii="Times New Roman" w:eastAsia="Times New Roman" w:hAnsi="Times New Roman" w:cs="Times New Roman"/>
          <w:color w:val="000000"/>
        </w:rPr>
        <w:t>иста из числа своих работников.</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13.15</w:t>
      </w:r>
      <w:r w:rsidRPr="00F744EF">
        <w:rPr>
          <w:rFonts w:ascii="Times New Roman" w:eastAsia="Times New Roman" w:hAnsi="Times New Roman" w:cs="Times New Roman"/>
          <w:color w:val="000000"/>
        </w:rPr>
        <w:t>. Доходы от приватизации объектов муниципальной собственности поступают в бюджет</w:t>
      </w:r>
      <w:r w:rsidRPr="00F744EF">
        <w:rPr>
          <w:rFonts w:ascii="Times New Roman" w:eastAsia="Times New Roman" w:hAnsi="Times New Roman" w:cs="Times New Roman"/>
          <w:i/>
          <w:iCs/>
          <w:color w:val="000000"/>
        </w:rPr>
        <w:t>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13.16</w:t>
      </w:r>
      <w:r w:rsidRPr="00F744EF">
        <w:rPr>
          <w:rFonts w:ascii="Times New Roman" w:eastAsia="Times New Roman" w:hAnsi="Times New Roman" w:cs="Times New Roman"/>
          <w:color w:val="000000"/>
        </w:rPr>
        <w:t xml:space="preserve">. Администрация </w:t>
      </w:r>
      <w:r w:rsidR="00E06477">
        <w:rPr>
          <w:rFonts w:ascii="Times New Roman" w:eastAsia="Times New Roman" w:hAnsi="Times New Roman" w:cs="Times New Roman"/>
          <w:color w:val="000000"/>
        </w:rPr>
        <w:t>Октябрьского</w:t>
      </w:r>
      <w:r>
        <w:rPr>
          <w:rFonts w:ascii="Times New Roman" w:eastAsia="Times New Roman" w:hAnsi="Times New Roman" w:cs="Times New Roman"/>
          <w:color w:val="000000"/>
        </w:rPr>
        <w:t xml:space="preserve"> муниципального образования</w:t>
      </w:r>
      <w:r w:rsidRPr="00F744EF">
        <w:rPr>
          <w:rFonts w:ascii="Times New Roman" w:eastAsia="Times New Roman" w:hAnsi="Times New Roman" w:cs="Times New Roman"/>
          <w:color w:val="000000"/>
        </w:rPr>
        <w:t xml:space="preserve"> в срок до 1 марта года, следующего за отчетным, представляет Совету отчет о выполнении прогнозного плана за прошедший год</w:t>
      </w:r>
      <w:r w:rsidRPr="00F744EF">
        <w:rPr>
          <w:rFonts w:ascii="Times New Roman" w:eastAsia="Times New Roman" w:hAnsi="Times New Roman" w:cs="Times New Roman"/>
          <w:i/>
          <w:iCs/>
          <w:color w:val="000000"/>
        </w:rPr>
        <w:t>.</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Отчет о выполнении прогнозного плана за прошедший год содержит перечень приватизированных в прошедшем году муниципальных унитарных предприятий, акций открытых акционерных обществ и иного муниципального имущества с указанием способа, срока и цены сделки приватизации.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13.17</w:t>
      </w:r>
      <w:r w:rsidRPr="00DB393A">
        <w:rPr>
          <w:rFonts w:ascii="Times New Roman" w:eastAsia="Times New Roman" w:hAnsi="Times New Roman" w:cs="Times New Roman"/>
          <w:color w:val="000000"/>
        </w:rPr>
        <w:t>. Для участия в конкурсе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конкурса.</w:t>
      </w:r>
    </w:p>
    <w:p w:rsidR="002A480C" w:rsidRPr="00F744EF" w:rsidRDefault="002A480C" w:rsidP="002A480C">
      <w:pPr>
        <w:shd w:val="clear" w:color="auto" w:fill="FFFFFF"/>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Для участия в продаже имущества на аукционе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rsidR="002A480C" w:rsidRDefault="002A480C" w:rsidP="002A480C">
      <w:pPr>
        <w:spacing w:after="0" w:line="240" w:lineRule="auto"/>
        <w:ind w:firstLine="720"/>
        <w:jc w:val="both"/>
        <w:rPr>
          <w:rFonts w:ascii="Times New Roman" w:eastAsia="Times New Roman" w:hAnsi="Times New Roman" w:cs="Times New Roman"/>
          <w:color w:val="000000"/>
          <w:shd w:val="clear" w:color="auto" w:fill="F0F0F0"/>
        </w:rPr>
      </w:pPr>
      <w:r w:rsidRPr="00F744EF">
        <w:rPr>
          <w:rFonts w:ascii="Times New Roman" w:eastAsia="Times New Roman" w:hAnsi="Times New Roman" w:cs="Times New Roman"/>
          <w:color w:val="000000"/>
          <w:shd w:val="clear" w:color="auto" w:fill="F0F0F0"/>
        </w:rPr>
        <w:t> </w:t>
      </w:r>
      <w:r w:rsidRPr="00DB393A">
        <w:rPr>
          <w:rFonts w:ascii="Times New Roman" w:eastAsia="Times New Roman" w:hAnsi="Times New Roman" w:cs="Times New Roman"/>
          <w:color w:val="000000"/>
        </w:rPr>
        <w:t>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rsidR="002A480C" w:rsidRPr="00F744EF" w:rsidRDefault="002A480C" w:rsidP="002A480C">
      <w:pPr>
        <w:spacing w:after="0" w:line="240" w:lineRule="auto"/>
        <w:ind w:firstLine="720"/>
        <w:jc w:val="both"/>
        <w:rPr>
          <w:rFonts w:ascii="Times New Roman" w:eastAsia="Times New Roman" w:hAnsi="Times New Roman" w:cs="Times New Roman"/>
          <w:color w:val="000000"/>
        </w:rPr>
      </w:pPr>
    </w:p>
    <w:p w:rsidR="002A480C" w:rsidRPr="00F744EF" w:rsidRDefault="002A480C" w:rsidP="002A480C">
      <w:pPr>
        <w:spacing w:after="0" w:line="240" w:lineRule="auto"/>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 Оценка объектов муниципальной собственности</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14.1</w:t>
      </w:r>
      <w:r w:rsidRPr="00F744EF">
        <w:rPr>
          <w:rFonts w:ascii="Times New Roman" w:eastAsia="Times New Roman" w:hAnsi="Times New Roman" w:cs="Times New Roman"/>
          <w:color w:val="000000"/>
        </w:rPr>
        <w:t>. Продажа и иное отчуждение объектов муниципальной собственности осуществляется по рыночной стоимости. Передача в аренду, доверительное управление, в залог муниципального имущества осуществляется по рыночной стоимости в случаях, предусмотренных нормативными правовыми актами Российской Федерации, Саратовской области, органов местного самоуправления.</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14.2.</w:t>
      </w:r>
      <w:r w:rsidRPr="00F744EF">
        <w:rPr>
          <w:rFonts w:ascii="Times New Roman" w:eastAsia="Times New Roman" w:hAnsi="Times New Roman" w:cs="Times New Roman"/>
          <w:color w:val="000000"/>
        </w:rPr>
        <w:t> Оценка объектов муниципальной собственности осуществляется в случаях и в порядке, установленных нормативными правовыми актами Российской Федерации, Саратовской области, органов местного самоуправления, регулирующими оценочную деятельность, земельные отношения, приватизацию.</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14.3.</w:t>
      </w:r>
      <w:r w:rsidRPr="00F744EF">
        <w:rPr>
          <w:rFonts w:ascii="Times New Roman" w:eastAsia="Times New Roman" w:hAnsi="Times New Roman" w:cs="Times New Roman"/>
          <w:color w:val="000000"/>
        </w:rPr>
        <w:t> Оценка производится независимыми оценщиками в порядке, установленном законодательством об оценочной деятельности.</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15. Управление и распоряжение земельными участками</w:t>
      </w:r>
    </w:p>
    <w:p w:rsidR="002A480C" w:rsidRPr="00F744EF" w:rsidRDefault="00E06477" w:rsidP="002A480C">
      <w:pPr>
        <w:spacing w:after="0" w:line="240" w:lineRule="auto"/>
        <w:ind w:firstLine="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Октябрьского</w:t>
      </w:r>
      <w:r w:rsidR="002A480C">
        <w:rPr>
          <w:rFonts w:ascii="Times New Roman" w:eastAsia="Times New Roman" w:hAnsi="Times New Roman" w:cs="Times New Roman"/>
          <w:b/>
          <w:bCs/>
          <w:color w:val="000000"/>
        </w:rPr>
        <w:t xml:space="preserve"> муниципального образования</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15.1.</w:t>
      </w:r>
      <w:r w:rsidRPr="00F744EF">
        <w:rPr>
          <w:rFonts w:ascii="Times New Roman" w:eastAsia="Times New Roman" w:hAnsi="Times New Roman" w:cs="Times New Roman"/>
          <w:color w:val="000000"/>
        </w:rPr>
        <w:t> Управление и распоряжение земельными участками, находящимися в муниципальной собственности, а также земельными участками в границах муниципального образования, государственная собственность на которые не разграничена, осуществляется в порядке, установленном действующим законодательством.</w:t>
      </w:r>
    </w:p>
    <w:p w:rsidR="002A480C" w:rsidRPr="00F744EF" w:rsidRDefault="002A480C" w:rsidP="002A480C">
      <w:pPr>
        <w:spacing w:after="0" w:line="240" w:lineRule="auto"/>
        <w:jc w:val="both"/>
        <w:rPr>
          <w:rFonts w:ascii="Times New Roman" w:eastAsia="Times New Roman" w:hAnsi="Times New Roman" w:cs="Times New Roman"/>
          <w:color w:val="000000"/>
        </w:rPr>
      </w:pPr>
    </w:p>
    <w:p w:rsidR="002A480C" w:rsidRPr="00F744EF" w:rsidRDefault="002A480C" w:rsidP="002A480C">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16. Заключительные положения</w:t>
      </w:r>
      <w:r w:rsidRPr="00F744EF">
        <w:rPr>
          <w:rFonts w:ascii="Times New Roman" w:eastAsia="Times New Roman" w:hAnsi="Times New Roman" w:cs="Times New Roman"/>
          <w:color w:val="000000"/>
        </w:rPr>
        <w:t>.</w:t>
      </w:r>
    </w:p>
    <w:p w:rsidR="002A480C" w:rsidRPr="00F744EF"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16.1.</w:t>
      </w:r>
      <w:r w:rsidRPr="00F744EF">
        <w:rPr>
          <w:rFonts w:ascii="Times New Roman" w:eastAsia="Times New Roman" w:hAnsi="Times New Roman" w:cs="Times New Roman"/>
          <w:color w:val="000000"/>
        </w:rPr>
        <w:t> Правовые акты органов местного самоуправления приводятся в соответствие с настоящим Положением. До приведения правовых актов органов местного самоуправления в соответствие с настоящим Положением они применяются в части, не противоречащей настоящему Положению.</w:t>
      </w:r>
    </w:p>
    <w:p w:rsidR="002A480C" w:rsidRDefault="002A480C" w:rsidP="002A480C">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16.2</w:t>
      </w:r>
      <w:r w:rsidRPr="00F744EF">
        <w:rPr>
          <w:rFonts w:ascii="Times New Roman" w:eastAsia="Times New Roman" w:hAnsi="Times New Roman" w:cs="Times New Roman"/>
          <w:color w:val="000000"/>
        </w:rPr>
        <w:t>. Настоящее Положение подлежит официальному обнародованию.</w:t>
      </w:r>
    </w:p>
    <w:p w:rsidR="002A480C" w:rsidRDefault="002A480C" w:rsidP="002A480C">
      <w:pPr>
        <w:spacing w:after="0" w:line="240" w:lineRule="auto"/>
        <w:jc w:val="both"/>
        <w:rPr>
          <w:rFonts w:ascii="Times New Roman" w:eastAsia="Times New Roman" w:hAnsi="Times New Roman" w:cs="Times New Roman"/>
          <w:color w:val="000000"/>
        </w:rPr>
      </w:pPr>
    </w:p>
    <w:p w:rsidR="002A480C" w:rsidRDefault="002A480C" w:rsidP="002A480C">
      <w:pPr>
        <w:spacing w:after="0" w:line="240" w:lineRule="auto"/>
        <w:jc w:val="both"/>
        <w:rPr>
          <w:rFonts w:ascii="Times New Roman" w:eastAsia="Times New Roman" w:hAnsi="Times New Roman" w:cs="Times New Roman"/>
          <w:color w:val="000000"/>
        </w:rPr>
      </w:pPr>
    </w:p>
    <w:p w:rsidR="002A480C" w:rsidRDefault="002A480C" w:rsidP="002A480C">
      <w:pPr>
        <w:spacing w:after="0" w:line="240" w:lineRule="auto"/>
        <w:jc w:val="both"/>
        <w:rPr>
          <w:rFonts w:ascii="Times New Roman" w:eastAsia="Times New Roman" w:hAnsi="Times New Roman" w:cs="Times New Roman"/>
          <w:color w:val="000000"/>
        </w:rPr>
      </w:pPr>
    </w:p>
    <w:p w:rsidR="002A480C" w:rsidRDefault="002A480C" w:rsidP="002A480C">
      <w:pPr>
        <w:spacing w:after="0" w:line="240" w:lineRule="auto"/>
        <w:jc w:val="both"/>
        <w:rPr>
          <w:rFonts w:ascii="Times New Roman" w:eastAsia="Times New Roman" w:hAnsi="Times New Roman" w:cs="Times New Roman"/>
          <w:color w:val="000000"/>
        </w:rPr>
      </w:pPr>
    </w:p>
    <w:sectPr w:rsidR="002A480C" w:rsidSect="00E06477">
      <w:pgSz w:w="11910" w:h="16840"/>
      <w:pgMar w:top="1134" w:right="850" w:bottom="1134"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63654"/>
    <w:rsid w:val="002A480C"/>
    <w:rsid w:val="00963654"/>
    <w:rsid w:val="00A44D1F"/>
    <w:rsid w:val="00BB5164"/>
    <w:rsid w:val="00E06477"/>
    <w:rsid w:val="00F34AE3"/>
    <w:rsid w:val="00FE3B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80C"/>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4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2A480C"/>
  </w:style>
  <w:style w:type="paragraph" w:styleId="a4">
    <w:name w:val="No Spacing"/>
    <w:uiPriority w:val="1"/>
    <w:qFormat/>
    <w:rsid w:val="002A480C"/>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D17B84E-B90F-4E44-929B-50BE2DACF201" TargetMode="External"/><Relationship Id="rId13" Type="http://schemas.openxmlformats.org/officeDocument/2006/relationships/hyperlink" Target="http://rnla-service.scli.ru:8080/rnla-links/ws/content/act/"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3C2BAA8F-7898-4A57-9CAB-DE5D468D9EB9" TargetMode="External"/><Relationship Id="rId12" Type="http://schemas.openxmlformats.org/officeDocument/2006/relationships/hyperlink" Target="http://rnla-service.scli.ru:8080/rnla-links/ws/content/ac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11" Type="http://schemas.openxmlformats.org/officeDocument/2006/relationships/hyperlink" Target="http://rnla-service.scli.ru:8080/rnla-links/ws/content/act/" TargetMode="External"/><Relationship Id="rId5" Type="http://schemas.openxmlformats.org/officeDocument/2006/relationships/hyperlink" Target="http://rnla-service.scli.ru:8080/rnla-links/ws/content/act/" TargetMode="External"/><Relationship Id="rId15" Type="http://schemas.openxmlformats.org/officeDocument/2006/relationships/fontTable" Target="fontTable.xml"/><Relationship Id="rId10" Type="http://schemas.openxmlformats.org/officeDocument/2006/relationships/hyperlink" Target="https://pravo-search.minjust.ru/bigs/showDocument.html?id=BD17B84E-B90F-4E44-929B-50BE2DACF201" TargetMode="External"/><Relationship Id="rId4" Type="http://schemas.openxmlformats.org/officeDocument/2006/relationships/hyperlink" Target="http://rnla-service.scli.ru:8080/rnla-links/ws/content/act/" TargetMode="External"/><Relationship Id="rId9" Type="http://schemas.openxmlformats.org/officeDocument/2006/relationships/hyperlink" Target="https://pravo-search.minjust.ru/bigs/showDocument.html?id=BD17B84E-B90F-4E44-929B-50BE2DACF201" TargetMode="External"/><Relationship Id="rId14" Type="http://schemas.openxmlformats.org/officeDocument/2006/relationships/hyperlink" Target="http://rnla-service.scli.ru:8080/rnla-links/ws/conte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7949</Words>
  <Characters>45310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1</cp:lastModifiedBy>
  <cp:revision>4</cp:revision>
  <dcterms:created xsi:type="dcterms:W3CDTF">2024-10-16T07:40:00Z</dcterms:created>
  <dcterms:modified xsi:type="dcterms:W3CDTF">2024-10-18T12:35:00Z</dcterms:modified>
</cp:coreProperties>
</file>