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  МУНИЦИПАЛЬНОГО ОБРАЗОВАНИЯ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ПЕРЕЛЮБСКОГО МУНИЦИПАЛЬНОГО РАЙОНА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286193" w:rsidRDefault="00286193" w:rsidP="00286193">
      <w:pPr>
        <w:widowControl w:val="0"/>
        <w:jc w:val="center"/>
        <w:rPr>
          <w:b/>
          <w:bCs/>
          <w:sz w:val="28"/>
          <w:szCs w:val="28"/>
        </w:rPr>
      </w:pPr>
    </w:p>
    <w:p w:rsidR="00286193" w:rsidRDefault="00A11F5D" w:rsidP="002861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13.01.2023</w:t>
      </w:r>
      <w:r w:rsidR="00286193">
        <w:rPr>
          <w:b/>
          <w:sz w:val="28"/>
          <w:szCs w:val="28"/>
        </w:rPr>
        <w:t xml:space="preserve">  года</w:t>
      </w:r>
      <w:r>
        <w:rPr>
          <w:b/>
          <w:sz w:val="28"/>
          <w:szCs w:val="28"/>
        </w:rPr>
        <w:t xml:space="preserve">                             № 4</w:t>
      </w:r>
      <w:r w:rsidR="00286193">
        <w:rPr>
          <w:b/>
          <w:sz w:val="28"/>
          <w:szCs w:val="28"/>
        </w:rPr>
        <w:t xml:space="preserve">                      п.  Октябрьский</w:t>
      </w:r>
    </w:p>
    <w:p w:rsidR="00286193" w:rsidRDefault="00286193" w:rsidP="002861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</w:t>
      </w:r>
    </w:p>
    <w:p w:rsidR="00286193" w:rsidRDefault="00286193" w:rsidP="0028619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Об утверждении перечня объектов,  расположенных на территории Октябрьского муниципального образования, в отно</w:t>
      </w:r>
      <w:r w:rsidR="00A11F5D">
        <w:rPr>
          <w:b/>
          <w:sz w:val="28"/>
          <w:szCs w:val="28"/>
        </w:rPr>
        <w:t>шении которых планируется в 2023</w:t>
      </w:r>
      <w:r>
        <w:rPr>
          <w:b/>
          <w:sz w:val="28"/>
          <w:szCs w:val="28"/>
        </w:rPr>
        <w:t xml:space="preserve"> году</w:t>
      </w:r>
    </w:p>
    <w:p w:rsidR="00286193" w:rsidRDefault="00286193" w:rsidP="0028619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заключение концессионных соглашений.</w:t>
      </w:r>
    </w:p>
    <w:p w:rsidR="00286193" w:rsidRDefault="00286193" w:rsidP="00286193">
      <w:pPr>
        <w:tabs>
          <w:tab w:val="left" w:pos="-4962"/>
        </w:tabs>
        <w:autoSpaceDE w:val="0"/>
        <w:ind w:firstLine="709"/>
        <w:jc w:val="both"/>
        <w:rPr>
          <w:sz w:val="28"/>
          <w:szCs w:val="28"/>
        </w:rPr>
      </w:pPr>
    </w:p>
    <w:p w:rsidR="00286193" w:rsidRDefault="00286193" w:rsidP="002861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Федерации», от 21.07.2005 № 115-ФЗ «О концессионных соглашениях» и Порядком управления и распоряжения   имуществом, находящимся в муниципальной собственности Октябрьского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области,  Администрация Октябрьского муниципального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</w:p>
    <w:p w:rsidR="00286193" w:rsidRDefault="00286193" w:rsidP="00286193">
      <w:pPr>
        <w:jc w:val="both"/>
        <w:rPr>
          <w:b/>
          <w:sz w:val="28"/>
          <w:szCs w:val="28"/>
        </w:rPr>
      </w:pPr>
    </w:p>
    <w:p w:rsidR="00286193" w:rsidRDefault="00286193" w:rsidP="00286193">
      <w:pPr>
        <w:jc w:val="both"/>
        <w:rPr>
          <w:b/>
          <w:sz w:val="28"/>
          <w:szCs w:val="28"/>
        </w:rPr>
      </w:pPr>
    </w:p>
    <w:p w:rsidR="00286193" w:rsidRDefault="00286193" w:rsidP="0028619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286193" w:rsidRDefault="00286193" w:rsidP="00286193">
      <w:pPr>
        <w:rPr>
          <w:sz w:val="28"/>
          <w:szCs w:val="28"/>
        </w:rPr>
      </w:pPr>
    </w:p>
    <w:p w:rsidR="00286193" w:rsidRDefault="00286193" w:rsidP="00286193">
      <w:pPr>
        <w:rPr>
          <w:sz w:val="28"/>
          <w:szCs w:val="28"/>
        </w:rPr>
      </w:pPr>
      <w:r>
        <w:rPr>
          <w:sz w:val="28"/>
          <w:szCs w:val="28"/>
        </w:rPr>
        <w:t xml:space="preserve">          1.  Утвердить перечень объектов, в отношении которых планируется заключение концессионных соглашений в 2022 году.</w:t>
      </w:r>
    </w:p>
    <w:p w:rsidR="00286193" w:rsidRDefault="00286193" w:rsidP="0028619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Разместить настоящее постановление на официальном сайте  администрации Октябрьского муниципального образования в информационно коммуникационной  сети Интернет </w:t>
      </w:r>
      <w:proofErr w:type="spellStart"/>
      <w:r>
        <w:rPr>
          <w:color w:val="000000"/>
          <w:sz w:val="28"/>
          <w:szCs w:val="28"/>
        </w:rPr>
        <w:t>http</w:t>
      </w:r>
      <w:proofErr w:type="spellEnd"/>
      <w:r>
        <w:rPr>
          <w:color w:val="000000"/>
          <w:sz w:val="28"/>
          <w:szCs w:val="28"/>
        </w:rPr>
        <w:t>//октябрьское64.рф.</w:t>
      </w:r>
    </w:p>
    <w:p w:rsidR="00286193" w:rsidRDefault="00286193" w:rsidP="00286193">
      <w:pPr>
        <w:widowControl w:val="0"/>
        <w:autoSpaceDE w:val="0"/>
        <w:ind w:firstLine="709"/>
        <w:jc w:val="both"/>
        <w:rPr>
          <w:b/>
          <w:spacing w:val="-24"/>
          <w:sz w:val="28"/>
          <w:szCs w:val="28"/>
        </w:rPr>
      </w:pPr>
      <w:r>
        <w:rPr>
          <w:sz w:val="28"/>
          <w:szCs w:val="28"/>
        </w:rPr>
        <w:t>3. Постановление вступает в силу со дня его подписания.</w:t>
      </w: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jc w:val="both"/>
        <w:rPr>
          <w:b/>
          <w:spacing w:val="-24"/>
          <w:sz w:val="28"/>
          <w:szCs w:val="28"/>
        </w:rPr>
      </w:pPr>
    </w:p>
    <w:p w:rsidR="00286193" w:rsidRDefault="00286193" w:rsidP="0028619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Глава  Октябрьского муниципального</w:t>
      </w:r>
    </w:p>
    <w:p w:rsidR="00286193" w:rsidRDefault="00286193" w:rsidP="0028619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                                                                                 А.С.Комаров</w:t>
      </w:r>
    </w:p>
    <w:p w:rsidR="00286193" w:rsidRDefault="00286193" w:rsidP="0028619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86193" w:rsidRDefault="00286193" w:rsidP="00286193">
      <w:pPr>
        <w:ind w:left="4820"/>
        <w:jc w:val="center"/>
        <w:rPr>
          <w:sz w:val="28"/>
          <w:szCs w:val="28"/>
        </w:rPr>
      </w:pPr>
    </w:p>
    <w:p w:rsidR="00286193" w:rsidRDefault="00286193" w:rsidP="00286193">
      <w:pPr>
        <w:rPr>
          <w:rFonts w:asciiTheme="minorHAnsi" w:eastAsiaTheme="minorHAnsi" w:hAnsiTheme="minorHAnsi" w:cstheme="minorBidi"/>
          <w:bCs/>
          <w:sz w:val="26"/>
          <w:szCs w:val="26"/>
          <w:lang w:eastAsia="en-US"/>
        </w:rPr>
        <w:sectPr w:rsidR="00286193">
          <w:pgSz w:w="11906" w:h="16838"/>
          <w:pgMar w:top="1134" w:right="850" w:bottom="1134" w:left="1701" w:header="0" w:footer="0" w:gutter="0"/>
          <w:cols w:space="720"/>
          <w:formProt w:val="0"/>
        </w:sectPr>
      </w:pPr>
    </w:p>
    <w:p w:rsidR="00286193" w:rsidRPr="00286193" w:rsidRDefault="00286193" w:rsidP="00286193">
      <w:pPr>
        <w:ind w:left="9639"/>
        <w:jc w:val="center"/>
      </w:pPr>
      <w:r w:rsidRPr="00286193">
        <w:lastRenderedPageBreak/>
        <w:t>Утвержден</w:t>
      </w:r>
    </w:p>
    <w:p w:rsidR="00286193" w:rsidRPr="00286193" w:rsidRDefault="00286193" w:rsidP="00286193">
      <w:pPr>
        <w:ind w:left="9639"/>
        <w:jc w:val="center"/>
      </w:pPr>
      <w:r w:rsidRPr="00286193">
        <w:t>Постановлением Администрации</w:t>
      </w:r>
    </w:p>
    <w:p w:rsidR="00286193" w:rsidRPr="00286193" w:rsidRDefault="00A11F5D" w:rsidP="00286193">
      <w:pPr>
        <w:ind w:left="9639"/>
        <w:jc w:val="center"/>
      </w:pPr>
      <w:r>
        <w:t xml:space="preserve">Октябрьского  МО 13.01.2023г. №4 </w:t>
      </w:r>
    </w:p>
    <w:p w:rsidR="00286193" w:rsidRPr="00286193" w:rsidRDefault="00286193" w:rsidP="00286193">
      <w:pPr>
        <w:jc w:val="center"/>
        <w:rPr>
          <w:b/>
          <w:bCs/>
          <w:color w:val="000000"/>
          <w:sz w:val="32"/>
          <w:szCs w:val="21"/>
        </w:rPr>
      </w:pPr>
      <w:r w:rsidRPr="00286193">
        <w:rPr>
          <w:b/>
          <w:bCs/>
          <w:color w:val="000000"/>
          <w:sz w:val="32"/>
          <w:szCs w:val="21"/>
        </w:rPr>
        <w:t>Перечень</w:t>
      </w:r>
    </w:p>
    <w:p w:rsidR="00286193" w:rsidRPr="00286193" w:rsidRDefault="00286193" w:rsidP="00286193">
      <w:pPr>
        <w:ind w:right="111"/>
        <w:jc w:val="center"/>
        <w:rPr>
          <w:b/>
          <w:sz w:val="28"/>
          <w:szCs w:val="28"/>
        </w:rPr>
      </w:pPr>
      <w:r w:rsidRPr="00286193">
        <w:rPr>
          <w:b/>
          <w:bCs/>
          <w:color w:val="000000"/>
          <w:sz w:val="32"/>
          <w:szCs w:val="21"/>
        </w:rPr>
        <w:t xml:space="preserve">объектов </w:t>
      </w:r>
      <w:r w:rsidRPr="00286193">
        <w:rPr>
          <w:b/>
          <w:sz w:val="28"/>
          <w:szCs w:val="28"/>
        </w:rPr>
        <w:t xml:space="preserve"> в отношении которых планируется заключение</w:t>
      </w:r>
      <w:r w:rsidR="00A11F5D">
        <w:rPr>
          <w:b/>
          <w:sz w:val="28"/>
          <w:szCs w:val="28"/>
        </w:rPr>
        <w:t xml:space="preserve"> концессионных соглашений в 2023</w:t>
      </w:r>
      <w:r w:rsidRPr="00286193">
        <w:rPr>
          <w:b/>
          <w:sz w:val="28"/>
          <w:szCs w:val="28"/>
        </w:rPr>
        <w:t>году.</w:t>
      </w:r>
    </w:p>
    <w:p w:rsidR="00286193" w:rsidRPr="00286193" w:rsidRDefault="00286193" w:rsidP="00286193">
      <w:pPr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560"/>
        <w:gridCol w:w="2242"/>
        <w:gridCol w:w="2551"/>
        <w:gridCol w:w="2268"/>
        <w:gridCol w:w="1701"/>
        <w:gridCol w:w="5457"/>
      </w:tblGrid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</w:rPr>
            </w:pPr>
            <w:r w:rsidRPr="00286193">
              <w:rPr>
                <w:b/>
              </w:rPr>
              <w:t xml:space="preserve">№ </w:t>
            </w:r>
            <w:proofErr w:type="spellStart"/>
            <w:r w:rsidRPr="00286193">
              <w:rPr>
                <w:b/>
              </w:rPr>
              <w:t>п</w:t>
            </w:r>
            <w:proofErr w:type="spellEnd"/>
            <w:r w:rsidRPr="00286193">
              <w:rPr>
                <w:b/>
              </w:rPr>
              <w:t>/</w:t>
            </w:r>
            <w:proofErr w:type="spellStart"/>
            <w:r w:rsidRPr="00286193">
              <w:rPr>
                <w:b/>
              </w:rPr>
              <w:t>п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</w:rPr>
            </w:pPr>
            <w:r w:rsidRPr="00286193">
              <w:rPr>
                <w:b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</w:rPr>
            </w:pPr>
            <w:r w:rsidRPr="00286193">
              <w:rPr>
                <w:b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</w:rPr>
            </w:pPr>
            <w:r w:rsidRPr="00286193">
              <w:rPr>
                <w:b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</w:rPr>
            </w:pPr>
            <w:r w:rsidRPr="00286193">
              <w:rPr>
                <w:b/>
              </w:rPr>
              <w:t xml:space="preserve">Площадь, </w:t>
            </w:r>
          </w:p>
          <w:p w:rsidR="00286193" w:rsidRPr="00286193" w:rsidRDefault="00286193" w:rsidP="00115D6D">
            <w:pPr>
              <w:jc w:val="center"/>
              <w:rPr>
                <w:b/>
              </w:rPr>
            </w:pPr>
            <w:r w:rsidRPr="00286193">
              <w:rPr>
                <w:b/>
              </w:rPr>
              <w:t>кв.м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spacing w:after="240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286193">
              <w:rPr>
                <w:b/>
                <w:bCs/>
                <w:color w:val="000000"/>
                <w:sz w:val="21"/>
                <w:szCs w:val="21"/>
              </w:rPr>
              <w:t>Реквизиты правоустанавливающего</w:t>
            </w:r>
          </w:p>
          <w:p w:rsidR="00286193" w:rsidRPr="00286193" w:rsidRDefault="00286193" w:rsidP="00115D6D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286193">
              <w:rPr>
                <w:b/>
                <w:bCs/>
                <w:color w:val="000000"/>
                <w:sz w:val="21"/>
                <w:szCs w:val="21"/>
              </w:rPr>
              <w:t>документа</w:t>
            </w:r>
          </w:p>
        </w:tc>
      </w:tr>
      <w:tr w:rsidR="00286193" w:rsidRPr="00286193" w:rsidTr="00115D6D">
        <w:tc>
          <w:tcPr>
            <w:tcW w:w="147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</w:pP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sz w:val="22"/>
                <w:szCs w:val="22"/>
              </w:rPr>
            </w:pPr>
            <w:r w:rsidRPr="00286193">
              <w:rPr>
                <w:sz w:val="22"/>
                <w:szCs w:val="22"/>
              </w:rPr>
              <w:t>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п.Октябрьский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ул.Советская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64:24:030201:963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sz w:val="22"/>
                <w:szCs w:val="22"/>
              </w:rPr>
            </w:pPr>
            <w:r w:rsidRPr="00286193">
              <w:rPr>
                <w:sz w:val="22"/>
                <w:szCs w:val="22"/>
              </w:rP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п.Октябрьский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ул.Комсомольская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64:24:030201:961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1000м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sz w:val="22"/>
                <w:szCs w:val="22"/>
              </w:rPr>
            </w:pPr>
            <w:r w:rsidRPr="00286193">
              <w:rPr>
                <w:sz w:val="22"/>
                <w:szCs w:val="22"/>
              </w:rPr>
              <w:t>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п.Октябрьский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ул.Заречная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64:24:030201:960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sz w:val="22"/>
                <w:szCs w:val="22"/>
              </w:rPr>
            </w:pPr>
            <w:r w:rsidRPr="00286193">
              <w:rPr>
                <w:sz w:val="22"/>
                <w:szCs w:val="22"/>
              </w:rPr>
              <w:t>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п.Октябрьский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ул.Молодежная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64:24:030201:962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900м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sz w:val="22"/>
                <w:szCs w:val="22"/>
              </w:rPr>
            </w:pPr>
            <w:r w:rsidRPr="00286193">
              <w:rPr>
                <w:sz w:val="22"/>
                <w:szCs w:val="22"/>
              </w:rPr>
              <w:t>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п.Октябрьский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ул.Новая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64:24:030201:959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1200м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sz w:val="22"/>
                <w:szCs w:val="22"/>
              </w:rPr>
            </w:pPr>
            <w:r w:rsidRPr="00286193">
              <w:rPr>
                <w:sz w:val="22"/>
                <w:szCs w:val="22"/>
              </w:rPr>
              <w:t>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х.Поперечный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ул.Молодежная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64:24:030101:963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134м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</w:pPr>
            <w:r w:rsidRPr="00286193">
              <w:t>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286193">
              <w:rPr>
                <w:b/>
                <w:color w:val="000000"/>
              </w:rPr>
              <w:t>х.Новокачановский</w:t>
            </w:r>
            <w:proofErr w:type="spellEnd"/>
            <w:r w:rsidRPr="00286193">
              <w:rPr>
                <w:b/>
                <w:color w:val="000000"/>
              </w:rPr>
              <w:t xml:space="preserve"> 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ул.Гагарина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64:24:090301:963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800м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</w:pPr>
            <w:r w:rsidRPr="00286193">
              <w:t>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Автомобильная дорога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х.Поперечный</w:t>
            </w:r>
          </w:p>
          <w:p w:rsidR="00286193" w:rsidRPr="00286193" w:rsidRDefault="00286193" w:rsidP="00115D6D">
            <w:pPr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ул.Набережная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64:24:030101:166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522м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  <w:r w:rsidRPr="00286193">
              <w:rPr>
                <w:b/>
                <w:color w:val="000000"/>
              </w:rPr>
              <w:t>Выписка из ЕГР от 05.02.2016г.</w:t>
            </w:r>
          </w:p>
        </w:tc>
      </w:tr>
      <w:tr w:rsidR="00286193" w:rsidRPr="00286193" w:rsidTr="00115D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</w:pPr>
            <w:r w:rsidRPr="00286193">
              <w:t>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193" w:rsidRPr="00286193" w:rsidRDefault="00286193" w:rsidP="00115D6D">
            <w:pPr>
              <w:snapToGrid w:val="0"/>
              <w:jc w:val="center"/>
              <w:rPr>
                <w:b/>
                <w:color w:val="000000"/>
              </w:rPr>
            </w:pPr>
          </w:p>
        </w:tc>
      </w:tr>
    </w:tbl>
    <w:p w:rsidR="00286193" w:rsidRPr="00286193" w:rsidRDefault="00286193" w:rsidP="00286193">
      <w:pPr>
        <w:ind w:left="4820"/>
        <w:jc w:val="center"/>
      </w:pPr>
    </w:p>
    <w:p w:rsidR="008C0BAA" w:rsidRPr="00286193" w:rsidRDefault="008C0BAA"/>
    <w:sectPr w:rsidR="008C0BAA" w:rsidRPr="00286193" w:rsidSect="002861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characterSpacingControl w:val="doNotCompress"/>
  <w:compat/>
  <w:rsids>
    <w:rsidRoot w:val="00286193"/>
    <w:rsid w:val="00286193"/>
    <w:rsid w:val="007100E1"/>
    <w:rsid w:val="007171E1"/>
    <w:rsid w:val="008C0BAA"/>
    <w:rsid w:val="00A11F5D"/>
    <w:rsid w:val="00A23059"/>
    <w:rsid w:val="00CA3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2023-02-01T06:16:00Z</dcterms:created>
  <dcterms:modified xsi:type="dcterms:W3CDTF">2023-02-01T06:24:00Z</dcterms:modified>
</cp:coreProperties>
</file>