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D0" w:rsidRPr="00F00C75" w:rsidRDefault="00A30FD0" w:rsidP="00A30FD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t> </w:t>
      </w:r>
      <w:r w:rsidRPr="00F00C7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0FD0" w:rsidRPr="00F00C75" w:rsidRDefault="00A30FD0" w:rsidP="00A30FD0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</w:t>
      </w:r>
      <w:r w:rsidRPr="00F00C75">
        <w:rPr>
          <w:rFonts w:ascii="Times New Roman" w:hAnsi="Times New Roman"/>
          <w:b/>
          <w:sz w:val="28"/>
          <w:szCs w:val="28"/>
        </w:rPr>
        <w:t xml:space="preserve"> МУНИЦИПАЛЬНОГ</w:t>
      </w:r>
      <w:r w:rsidR="004F0662">
        <w:rPr>
          <w:rFonts w:ascii="Times New Roman" w:hAnsi="Times New Roman"/>
          <w:b/>
          <w:sz w:val="28"/>
          <w:szCs w:val="28"/>
        </w:rPr>
        <w:t xml:space="preserve">О ОБРАЗОВАНИЯ ПЕРЕЛЮБСКОГО МУНИЦИПАЛЬНОГО </w:t>
      </w:r>
      <w:r w:rsidRPr="00F00C75">
        <w:rPr>
          <w:rFonts w:ascii="Times New Roman" w:hAnsi="Times New Roman"/>
          <w:b/>
          <w:sz w:val="28"/>
          <w:szCs w:val="28"/>
        </w:rPr>
        <w:t>РАЙОНА</w:t>
      </w:r>
    </w:p>
    <w:p w:rsidR="00A30FD0" w:rsidRPr="00F00C75" w:rsidRDefault="00A30FD0" w:rsidP="00A30FD0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both"/>
      </w:pP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both"/>
      </w:pP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both"/>
      </w:pP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both"/>
      </w:pPr>
    </w:p>
    <w:p w:rsidR="00A30FD0" w:rsidRPr="00A30FD0" w:rsidRDefault="00A30FD0" w:rsidP="00A30FD0">
      <w:pPr>
        <w:pStyle w:val="a3"/>
        <w:spacing w:before="0" w:beforeAutospacing="0" w:after="0" w:afterAutospacing="0"/>
        <w:ind w:firstLine="142"/>
        <w:jc w:val="center"/>
        <w:rPr>
          <w:sz w:val="32"/>
          <w:szCs w:val="32"/>
        </w:rPr>
      </w:pPr>
      <w:r w:rsidRPr="00A30FD0">
        <w:rPr>
          <w:b/>
          <w:bCs/>
          <w:color w:val="000000"/>
          <w:sz w:val="32"/>
          <w:szCs w:val="32"/>
        </w:rPr>
        <w:t>ПОСТАНОВЛЕНИЕ</w:t>
      </w:r>
    </w:p>
    <w:p w:rsidR="004F0662" w:rsidRDefault="004F0662" w:rsidP="004F0662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</w:p>
    <w:p w:rsidR="00A30FD0" w:rsidRPr="00C04753" w:rsidRDefault="00766A17" w:rsidP="004F0662">
      <w:pPr>
        <w:pStyle w:val="a3"/>
        <w:spacing w:before="0" w:beforeAutospacing="0" w:after="0" w:afterAutospacing="0" w:line="240" w:lineRule="atLeast"/>
        <w:rPr>
          <w:b/>
          <w:sz w:val="28"/>
          <w:szCs w:val="28"/>
        </w:rPr>
      </w:pPr>
      <w:r w:rsidRPr="00C04753">
        <w:rPr>
          <w:b/>
          <w:color w:val="000000"/>
          <w:sz w:val="28"/>
          <w:szCs w:val="28"/>
        </w:rPr>
        <w:t>17</w:t>
      </w:r>
      <w:r w:rsidR="004F0662" w:rsidRPr="00C04753">
        <w:rPr>
          <w:b/>
          <w:color w:val="000000"/>
          <w:sz w:val="28"/>
          <w:szCs w:val="28"/>
        </w:rPr>
        <w:t>.07.2025 г                            № 3</w:t>
      </w:r>
      <w:r w:rsidR="00BB612D" w:rsidRPr="00C04753">
        <w:rPr>
          <w:b/>
          <w:color w:val="000000"/>
          <w:sz w:val="28"/>
          <w:szCs w:val="28"/>
        </w:rPr>
        <w:t>1</w:t>
      </w:r>
    </w:p>
    <w:p w:rsidR="00A30FD0" w:rsidRPr="00C04753" w:rsidRDefault="00A30FD0" w:rsidP="00A30FD0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C04753">
        <w:rPr>
          <w:b/>
          <w:sz w:val="28"/>
          <w:szCs w:val="28"/>
        </w:rPr>
        <w:t> </w:t>
      </w:r>
    </w:p>
    <w:p w:rsidR="00A30FD0" w:rsidRPr="00C04753" w:rsidRDefault="00A30FD0" w:rsidP="0081070E">
      <w:pPr>
        <w:pStyle w:val="a3"/>
        <w:spacing w:before="0" w:beforeAutospacing="0" w:after="0" w:afterAutospacing="0"/>
        <w:ind w:right="4700"/>
        <w:contextualSpacing/>
        <w:jc w:val="both"/>
        <w:rPr>
          <w:b/>
          <w:sz w:val="28"/>
          <w:szCs w:val="28"/>
        </w:rPr>
      </w:pPr>
      <w:r w:rsidRPr="00C04753">
        <w:rPr>
          <w:b/>
          <w:color w:val="000000"/>
          <w:sz w:val="28"/>
          <w:szCs w:val="28"/>
        </w:rPr>
        <w:t>Об утверждении Положения об увековечении памяти жертв геноцида советского народа в период Великой Отечественной войны</w:t>
      </w:r>
      <w:r w:rsidR="00574CFE" w:rsidRPr="00C04753">
        <w:rPr>
          <w:b/>
          <w:color w:val="000000"/>
          <w:sz w:val="28"/>
          <w:szCs w:val="28"/>
        </w:rPr>
        <w:t xml:space="preserve"> 1941-1945 годов на территории </w:t>
      </w:r>
      <w:r w:rsidRPr="00C04753">
        <w:rPr>
          <w:b/>
          <w:color w:val="000000"/>
          <w:sz w:val="28"/>
          <w:szCs w:val="28"/>
        </w:rPr>
        <w:t>Октябрьского муниципального образования</w:t>
      </w:r>
      <w:proofErr w:type="gramStart"/>
      <w:r w:rsidRPr="00C04753">
        <w:rPr>
          <w:b/>
          <w:color w:val="000000"/>
          <w:sz w:val="28"/>
          <w:szCs w:val="28"/>
        </w:rPr>
        <w:t xml:space="preserve"> </w:t>
      </w:r>
      <w:bookmarkStart w:id="0" w:name="_GoBack"/>
      <w:r w:rsidR="00574CFE" w:rsidRPr="00C04753">
        <w:rPr>
          <w:b/>
          <w:color w:val="000000"/>
          <w:sz w:val="28"/>
          <w:szCs w:val="28"/>
        </w:rPr>
        <w:t>.</w:t>
      </w:r>
      <w:proofErr w:type="gramEnd"/>
    </w:p>
    <w:p w:rsidR="00A30FD0" w:rsidRDefault="00A30FD0" w:rsidP="00A30FD0">
      <w:pPr>
        <w:pStyle w:val="a3"/>
        <w:spacing w:before="0" w:beforeAutospacing="0" w:after="0" w:afterAutospacing="0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 w:line="240" w:lineRule="atLeast"/>
        <w:ind w:firstLine="567"/>
        <w:jc w:val="both"/>
      </w:pPr>
      <w:r>
        <w:rPr>
          <w:color w:val="000000"/>
        </w:rPr>
        <w:t> </w:t>
      </w:r>
      <w:r>
        <w:rPr>
          <w:color w:val="000000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в целях увековечения памяти жертв геноцида советского народа в период Великой Отечественной войны, Администрация Октябрьского  </w:t>
      </w:r>
      <w:r w:rsidR="004F0662">
        <w:rPr>
          <w:color w:val="000000"/>
          <w:sz w:val="28"/>
          <w:szCs w:val="28"/>
        </w:rPr>
        <w:t>муниципального образования</w:t>
      </w:r>
      <w:proofErr w:type="gramStart"/>
      <w:r w:rsidR="004F0662">
        <w:rPr>
          <w:color w:val="000000"/>
          <w:sz w:val="28"/>
          <w:szCs w:val="28"/>
        </w:rPr>
        <w:t xml:space="preserve"> .</w:t>
      </w:r>
      <w:proofErr w:type="gramEnd"/>
    </w:p>
    <w:p w:rsidR="00A30FD0" w:rsidRDefault="00A30FD0" w:rsidP="00A30FD0">
      <w:pPr>
        <w:pStyle w:val="a3"/>
        <w:spacing w:before="0" w:beforeAutospacing="0" w:after="0" w:afterAutospacing="0"/>
        <w:ind w:firstLine="567"/>
        <w:jc w:val="center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67"/>
        <w:jc w:val="center"/>
      </w:pPr>
      <w:r>
        <w:rPr>
          <w:b/>
          <w:bCs/>
          <w:color w:val="000000"/>
          <w:sz w:val="27"/>
          <w:szCs w:val="27"/>
        </w:rPr>
        <w:t>ПОСТАНОВЛЯЕТ: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1. Утвердить Положение об увековечении памяти жертв геноцида советского народа в период Великой Отечественной войны 1941-1945 годов на территории </w:t>
      </w:r>
      <w:r w:rsidR="004F0662">
        <w:rPr>
          <w:color w:val="000000"/>
          <w:sz w:val="28"/>
          <w:szCs w:val="28"/>
        </w:rPr>
        <w:t xml:space="preserve"> Октябрьского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4F0662">
        <w:rPr>
          <w:color w:val="000000"/>
          <w:sz w:val="28"/>
          <w:szCs w:val="28"/>
        </w:rPr>
        <w:t xml:space="preserve"> (прилагается).</w:t>
      </w: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 2. Настоящее постановление вступает в силу после его размещения на официальном сайте Администрации Октябрьского </w:t>
      </w:r>
      <w:r w:rsidR="004F0662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="004F0662">
        <w:rPr>
          <w:color w:val="000000"/>
          <w:sz w:val="28"/>
          <w:szCs w:val="28"/>
        </w:rPr>
        <w:t>Перелюбского</w:t>
      </w:r>
      <w:proofErr w:type="spellEnd"/>
      <w:r w:rsidR="004F0662">
        <w:rPr>
          <w:color w:val="000000"/>
          <w:sz w:val="28"/>
          <w:szCs w:val="28"/>
        </w:rPr>
        <w:t xml:space="preserve"> муниципального района</w:t>
      </w:r>
      <w:r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4F0662" w:rsidRDefault="004F0662" w:rsidP="00A30FD0">
      <w:pPr>
        <w:pStyle w:val="a3"/>
        <w:spacing w:before="0" w:beforeAutospacing="0" w:after="0" w:afterAutospacing="0"/>
        <w:ind w:firstLine="142"/>
        <w:jc w:val="both"/>
      </w:pPr>
      <w:r>
        <w:rPr>
          <w:color w:val="000000"/>
          <w:sz w:val="28"/>
          <w:szCs w:val="28"/>
        </w:rPr>
        <w:t>3.Постановление вступает в силу с 1 января 2026года.</w:t>
      </w:r>
    </w:p>
    <w:p w:rsidR="00A30FD0" w:rsidRDefault="00766A17" w:rsidP="00A30FD0">
      <w:pPr>
        <w:pStyle w:val="a3"/>
        <w:spacing w:before="0" w:beforeAutospacing="0" w:after="0" w:afterAutospacing="0"/>
        <w:ind w:firstLine="142"/>
        <w:jc w:val="both"/>
      </w:pPr>
      <w:r>
        <w:rPr>
          <w:color w:val="000000"/>
          <w:sz w:val="28"/>
          <w:szCs w:val="28"/>
        </w:rPr>
        <w:t>      4</w:t>
      </w:r>
      <w:r w:rsidR="00A30FD0">
        <w:rPr>
          <w:color w:val="000000"/>
          <w:sz w:val="28"/>
          <w:szCs w:val="28"/>
        </w:rPr>
        <w:t xml:space="preserve">. </w:t>
      </w:r>
      <w:proofErr w:type="gramStart"/>
      <w:r w:rsidR="00A30FD0">
        <w:rPr>
          <w:color w:val="000000"/>
          <w:sz w:val="28"/>
          <w:szCs w:val="28"/>
        </w:rPr>
        <w:t>Контроль за</w:t>
      </w:r>
      <w:proofErr w:type="gramEnd"/>
      <w:r w:rsidR="00A30FD0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Глава  Октябрьского МО                                                  А.С.Комаров</w:t>
      </w:r>
    </w:p>
    <w:p w:rsidR="00A30FD0" w:rsidRDefault="00A30FD0" w:rsidP="00A30FD0">
      <w:pPr>
        <w:pStyle w:val="a3"/>
        <w:tabs>
          <w:tab w:val="left" w:pos="360"/>
        </w:tabs>
        <w:spacing w:before="0" w:beforeAutospacing="0" w:after="0" w:afterAutospacing="0" w:line="240" w:lineRule="atLeast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right"/>
        <w:rPr>
          <w:color w:val="000000"/>
          <w:sz w:val="28"/>
          <w:szCs w:val="28"/>
        </w:rPr>
      </w:pP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right"/>
        <w:rPr>
          <w:color w:val="000000"/>
          <w:sz w:val="28"/>
          <w:szCs w:val="28"/>
        </w:rPr>
      </w:pP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right"/>
        <w:rPr>
          <w:color w:val="000000"/>
          <w:sz w:val="28"/>
          <w:szCs w:val="28"/>
        </w:rPr>
      </w:pPr>
    </w:p>
    <w:p w:rsidR="00A30FD0" w:rsidRDefault="00A30FD0" w:rsidP="0081070E">
      <w:pPr>
        <w:pStyle w:val="a3"/>
        <w:spacing w:before="0" w:beforeAutospacing="0" w:after="0" w:afterAutospacing="0"/>
        <w:ind w:firstLine="142"/>
        <w:jc w:val="right"/>
      </w:pPr>
      <w:r>
        <w:rPr>
          <w:color w:val="000000"/>
          <w:sz w:val="28"/>
          <w:szCs w:val="28"/>
        </w:rPr>
        <w:t>Приложение</w:t>
      </w:r>
    </w:p>
    <w:p w:rsidR="00A30FD0" w:rsidRDefault="00A30FD0" w:rsidP="0081070E">
      <w:pPr>
        <w:pStyle w:val="a3"/>
        <w:spacing w:before="0" w:beforeAutospacing="0" w:after="0" w:afterAutospacing="0"/>
        <w:ind w:firstLine="142"/>
        <w:jc w:val="right"/>
      </w:pPr>
      <w:r>
        <w:rPr>
          <w:color w:val="000000"/>
          <w:sz w:val="28"/>
          <w:szCs w:val="28"/>
        </w:rPr>
        <w:t xml:space="preserve">                                                                            к постановлению Администрации </w:t>
      </w:r>
    </w:p>
    <w:p w:rsidR="00A30FD0" w:rsidRDefault="00A30FD0" w:rsidP="0081070E">
      <w:pPr>
        <w:pStyle w:val="a3"/>
        <w:spacing w:before="0" w:beforeAutospacing="0" w:after="0" w:afterAutospacing="0"/>
        <w:ind w:firstLine="142"/>
        <w:jc w:val="right"/>
      </w:pPr>
      <w:r>
        <w:rPr>
          <w:color w:val="000000"/>
          <w:sz w:val="28"/>
          <w:szCs w:val="28"/>
        </w:rPr>
        <w:t>                                                                                       Октябрьского</w:t>
      </w:r>
      <w:r w:rsidR="0081070E">
        <w:rPr>
          <w:color w:val="000000"/>
          <w:sz w:val="28"/>
          <w:szCs w:val="28"/>
        </w:rPr>
        <w:t xml:space="preserve"> муниципального образования </w:t>
      </w:r>
    </w:p>
    <w:p w:rsidR="00A30FD0" w:rsidRDefault="004F0662" w:rsidP="00A30FD0">
      <w:pPr>
        <w:pStyle w:val="a3"/>
        <w:tabs>
          <w:tab w:val="left" w:pos="540"/>
          <w:tab w:val="left" w:pos="1080"/>
        </w:tabs>
        <w:spacing w:before="0" w:beforeAutospacing="0" w:after="0" w:afterAutospacing="0" w:line="273" w:lineRule="auto"/>
        <w:ind w:firstLine="142"/>
        <w:jc w:val="right"/>
      </w:pPr>
      <w:r>
        <w:rPr>
          <w:color w:val="000000"/>
          <w:sz w:val="28"/>
          <w:szCs w:val="28"/>
        </w:rPr>
        <w:t>О</w:t>
      </w:r>
      <w:r w:rsidR="00A30FD0">
        <w:rPr>
          <w:color w:val="000000"/>
          <w:sz w:val="28"/>
          <w:szCs w:val="28"/>
        </w:rPr>
        <w:t>т</w:t>
      </w:r>
      <w:r w:rsidR="00DA10CA">
        <w:rPr>
          <w:color w:val="000000"/>
          <w:sz w:val="28"/>
          <w:szCs w:val="28"/>
        </w:rPr>
        <w:t xml:space="preserve"> 17</w:t>
      </w:r>
      <w:r>
        <w:rPr>
          <w:color w:val="000000"/>
          <w:sz w:val="28"/>
          <w:szCs w:val="28"/>
        </w:rPr>
        <w:t xml:space="preserve">.07. </w:t>
      </w:r>
      <w:r w:rsidR="00A30FD0">
        <w:rPr>
          <w:color w:val="000000"/>
          <w:sz w:val="28"/>
          <w:szCs w:val="28"/>
        </w:rPr>
        <w:t xml:space="preserve">2025  № </w:t>
      </w:r>
      <w:r>
        <w:rPr>
          <w:color w:val="000000"/>
          <w:sz w:val="28"/>
          <w:szCs w:val="28"/>
        </w:rPr>
        <w:t>3</w:t>
      </w:r>
      <w:r w:rsidR="00BB612D">
        <w:rPr>
          <w:color w:val="000000"/>
          <w:sz w:val="28"/>
          <w:szCs w:val="28"/>
        </w:rPr>
        <w:t>1</w:t>
      </w:r>
    </w:p>
    <w:p w:rsidR="00A30FD0" w:rsidRDefault="00A30FD0" w:rsidP="00A30FD0">
      <w:pPr>
        <w:pStyle w:val="a3"/>
        <w:spacing w:before="0" w:beforeAutospacing="0" w:after="0" w:afterAutospacing="0"/>
        <w:ind w:firstLine="142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</w:pPr>
      <w:r>
        <w:rPr>
          <w:color w:val="000000"/>
          <w:sz w:val="18"/>
          <w:szCs w:val="18"/>
        </w:rPr>
        <w:t xml:space="preserve">                                                                                             </w:t>
      </w:r>
      <w:r>
        <w:rPr>
          <w:b/>
          <w:bCs/>
          <w:color w:val="000000"/>
          <w:sz w:val="28"/>
          <w:szCs w:val="28"/>
        </w:rPr>
        <w:t>Положение</w:t>
      </w:r>
    </w:p>
    <w:p w:rsidR="00A30FD0" w:rsidRDefault="00A30FD0" w:rsidP="00A30FD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об увековечении памяти жертв геноцида советского народа в период Великой Отечественной войны 1941-1945 годов на территории </w:t>
      </w:r>
      <w:r w:rsidR="0081070E">
        <w:rPr>
          <w:b/>
          <w:bCs/>
          <w:color w:val="000000"/>
          <w:sz w:val="28"/>
          <w:szCs w:val="28"/>
        </w:rPr>
        <w:t xml:space="preserve">Октябрьского </w:t>
      </w:r>
      <w:r>
        <w:rPr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A30FD0" w:rsidRDefault="00A30FD0" w:rsidP="00A30FD0">
      <w:pPr>
        <w:pStyle w:val="a3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(далее – Положение)</w:t>
      </w:r>
    </w:p>
    <w:p w:rsidR="00A30FD0" w:rsidRDefault="00A30FD0" w:rsidP="00A30FD0">
      <w:pPr>
        <w:pStyle w:val="a3"/>
        <w:spacing w:before="0" w:beforeAutospacing="0" w:after="0" w:afterAutospacing="0"/>
        <w:jc w:val="center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b/>
          <w:bCs/>
          <w:color w:val="000000"/>
          <w:sz w:val="28"/>
          <w:szCs w:val="28"/>
        </w:rPr>
        <w:t xml:space="preserve">1. Общие положения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proofErr w:type="gramStart"/>
      <w:r>
        <w:rPr>
          <w:color w:val="000000"/>
          <w:sz w:val="28"/>
          <w:szCs w:val="28"/>
        </w:rPr>
        <w:t>Настоящее Положение разработано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и определяет порядок организации и осуществления мероприятий по увековечению памяти жертв геноцида советского народа в период Великой Отечественной</w:t>
      </w:r>
      <w:proofErr w:type="gramEnd"/>
      <w:r>
        <w:rPr>
          <w:color w:val="000000"/>
          <w:sz w:val="28"/>
          <w:szCs w:val="28"/>
        </w:rPr>
        <w:t xml:space="preserve"> войны 1941-1945 годов на территории </w:t>
      </w:r>
      <w:r w:rsidR="0081070E">
        <w:rPr>
          <w:color w:val="000000"/>
          <w:sz w:val="28"/>
          <w:szCs w:val="28"/>
        </w:rPr>
        <w:t>Октябрьского</w:t>
      </w:r>
      <w:r w:rsidR="004F06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 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b/>
          <w:bCs/>
          <w:color w:val="000000"/>
          <w:sz w:val="28"/>
          <w:szCs w:val="28"/>
        </w:rPr>
        <w:t xml:space="preserve">2. Полномочия Администрации Октябрьского </w:t>
      </w:r>
      <w:r w:rsidR="004F0662">
        <w:rPr>
          <w:b/>
          <w:bCs/>
          <w:color w:val="000000"/>
          <w:sz w:val="28"/>
          <w:szCs w:val="28"/>
        </w:rPr>
        <w:t>муниципального образования</w:t>
      </w:r>
      <w:r>
        <w:rPr>
          <w:b/>
          <w:bCs/>
          <w:color w:val="000000"/>
          <w:sz w:val="28"/>
          <w:szCs w:val="28"/>
        </w:rPr>
        <w:t xml:space="preserve">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r w:rsidR="0081070E">
        <w:rPr>
          <w:b/>
          <w:bCs/>
          <w:color w:val="000000"/>
          <w:sz w:val="28"/>
          <w:szCs w:val="28"/>
        </w:rPr>
        <w:t xml:space="preserve"> Октябрьского </w:t>
      </w:r>
      <w:r>
        <w:rPr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2.1. ведет государственный учет </w:t>
      </w:r>
      <w:proofErr w:type="gramStart"/>
      <w:r>
        <w:rPr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>
        <w:rPr>
          <w:color w:val="000000"/>
          <w:sz w:val="28"/>
          <w:szCs w:val="28"/>
        </w:rPr>
        <w:t xml:space="preserve"> в соответствии со статьей 6 Федерального закона от 21.04.2025 № 74-ФЗ;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</w:t>
      </w:r>
      <w:r w:rsidR="0081070E">
        <w:rPr>
          <w:color w:val="000000"/>
          <w:sz w:val="28"/>
          <w:szCs w:val="28"/>
        </w:rPr>
        <w:t xml:space="preserve"> Октябрьского </w:t>
      </w:r>
      <w:r>
        <w:rPr>
          <w:color w:val="000000"/>
          <w:sz w:val="28"/>
          <w:szCs w:val="28"/>
        </w:rPr>
        <w:t xml:space="preserve">муниципального образования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2.3. создают резерв площадей для новых захоронений останков жертв геноцида советского народа;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lastRenderedPageBreak/>
        <w:t>2.4. осуществляют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законом от 21.04.2025 № 74-ФЗ.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b/>
          <w:bCs/>
          <w:color w:val="000000"/>
          <w:sz w:val="28"/>
          <w:szCs w:val="28"/>
        </w:rPr>
        <w:t>3. Захоронения жертв геноцида советского народа в период Великой Отечественной войны 1941-1945 годов на территории</w:t>
      </w:r>
      <w:r w:rsidR="0081070E">
        <w:rPr>
          <w:b/>
          <w:bCs/>
          <w:color w:val="000000"/>
          <w:sz w:val="28"/>
          <w:szCs w:val="28"/>
        </w:rPr>
        <w:t xml:space="preserve"> Октябрьского </w:t>
      </w:r>
      <w:r>
        <w:rPr>
          <w:b/>
          <w:bCs/>
          <w:color w:val="000000"/>
          <w:sz w:val="28"/>
          <w:szCs w:val="28"/>
        </w:rPr>
        <w:t xml:space="preserve"> муниципального образования</w:t>
      </w:r>
      <w:proofErr w:type="gramStart"/>
      <w:r>
        <w:rPr>
          <w:b/>
          <w:bCs/>
          <w:color w:val="000000"/>
          <w:sz w:val="28"/>
          <w:szCs w:val="28"/>
        </w:rPr>
        <w:t xml:space="preserve"> </w:t>
      </w:r>
      <w:r w:rsidR="0081070E">
        <w:rPr>
          <w:b/>
          <w:bCs/>
          <w:color w:val="000000"/>
          <w:sz w:val="28"/>
          <w:szCs w:val="28"/>
        </w:rPr>
        <w:t>.</w:t>
      </w:r>
      <w:proofErr w:type="gramEnd"/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b/>
          <w:bCs/>
          <w:color w:val="000000"/>
          <w:sz w:val="28"/>
          <w:szCs w:val="28"/>
        </w:rPr>
        <w:t xml:space="preserve">4. Учет, содержание и благоустройство </w:t>
      </w:r>
      <w:proofErr w:type="gramStart"/>
      <w:r>
        <w:rPr>
          <w:b/>
          <w:bCs/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4.1. Захоронения останков жертв геноцида советского народа подлежат учету органами местного самоуправления в течение шести месяцев со дня окончания работ по их захоронению (перезахоронению).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</w:t>
      </w:r>
      <w:proofErr w:type="gramStart"/>
      <w:r>
        <w:rPr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>
        <w:rPr>
          <w:color w:val="000000"/>
          <w:sz w:val="28"/>
          <w:szCs w:val="28"/>
        </w:rPr>
        <w:t xml:space="preserve">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4.3. Ответственность за содержание в надлежащем состоянии </w:t>
      </w:r>
      <w:proofErr w:type="gramStart"/>
      <w:r>
        <w:rPr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>
        <w:rPr>
          <w:color w:val="000000"/>
          <w:sz w:val="28"/>
          <w:szCs w:val="28"/>
        </w:rPr>
        <w:t xml:space="preserve"> на территории субъекта Российской Федерации возлагается на органы местного самоуправления.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 субъекта Российской Федерации возлагается на органы местного самоуправления.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t> 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b/>
          <w:bCs/>
          <w:color w:val="000000"/>
          <w:sz w:val="28"/>
          <w:szCs w:val="28"/>
        </w:rPr>
        <w:t xml:space="preserve">5. Обеспечение </w:t>
      </w:r>
      <w:proofErr w:type="gramStart"/>
      <w:r>
        <w:rPr>
          <w:b/>
          <w:bCs/>
          <w:color w:val="000000"/>
          <w:sz w:val="28"/>
          <w:szCs w:val="28"/>
        </w:rPr>
        <w:t>сохранности захоронений останков жертв геноцида советского народа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lastRenderedPageBreak/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настоящего Федерального закона.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5.3. </w:t>
      </w:r>
      <w:proofErr w:type="gramStart"/>
      <w:r>
        <w:rPr>
          <w:color w:val="000000"/>
          <w:sz w:val="28"/>
          <w:szCs w:val="28"/>
        </w:rPr>
        <w:t xml:space="preserve">В случае обнаружения на земельном участке (части земельного участка) </w:t>
      </w:r>
      <w:proofErr w:type="spellStart"/>
      <w:r>
        <w:rPr>
          <w:color w:val="000000"/>
          <w:sz w:val="28"/>
          <w:szCs w:val="28"/>
        </w:rPr>
        <w:t>непогребенных</w:t>
      </w:r>
      <w:proofErr w:type="spellEnd"/>
      <w:r>
        <w:rPr>
          <w:color w:val="000000"/>
          <w:sz w:val="28"/>
          <w:szCs w:val="28"/>
        </w:rPr>
        <w:t xml:space="preserve">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</w:t>
      </w:r>
      <w:proofErr w:type="spellStart"/>
      <w:r>
        <w:rPr>
          <w:color w:val="000000"/>
          <w:sz w:val="28"/>
          <w:szCs w:val="28"/>
        </w:rPr>
        <w:t>непогребенные</w:t>
      </w:r>
      <w:proofErr w:type="spellEnd"/>
      <w:r>
        <w:rPr>
          <w:color w:val="000000"/>
          <w:sz w:val="28"/>
          <w:szCs w:val="28"/>
        </w:rPr>
        <w:t xml:space="preserve">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</w:t>
      </w:r>
      <w:proofErr w:type="gramEnd"/>
      <w:r>
        <w:rPr>
          <w:color w:val="000000"/>
          <w:sz w:val="28"/>
          <w:szCs w:val="28"/>
        </w:rPr>
        <w:t xml:space="preserve"> рабочих дней со дня указанного обнаружения органы внутренних дел и (или) соответствующий орган местного самоуправления.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5.4. </w:t>
      </w:r>
      <w:proofErr w:type="gramStart"/>
      <w:r>
        <w:rPr>
          <w:color w:val="000000"/>
          <w:sz w:val="28"/>
          <w:szCs w:val="28"/>
        </w:rPr>
        <w:t xml:space="preserve">При наличии оснований полагать, что обнаруженные </w:t>
      </w:r>
      <w:proofErr w:type="spellStart"/>
      <w:r>
        <w:rPr>
          <w:color w:val="000000"/>
          <w:sz w:val="28"/>
          <w:szCs w:val="28"/>
        </w:rPr>
        <w:t>непогребенные</w:t>
      </w:r>
      <w:proofErr w:type="spellEnd"/>
      <w:r>
        <w:rPr>
          <w:color w:val="000000"/>
          <w:sz w:val="28"/>
          <w:szCs w:val="28"/>
        </w:rPr>
        <w:t xml:space="preserve"> останки либо неизвестное захоронение (костные останки) могут относиться к останкам жертв геноцида советского народа, соответствующий орган местного самоуправления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 дней со дня их выявления. </w:t>
      </w:r>
      <w:proofErr w:type="gramEnd"/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5.5. </w:t>
      </w:r>
      <w:proofErr w:type="gramStart"/>
      <w:r>
        <w:rPr>
          <w:color w:val="000000"/>
          <w:sz w:val="28"/>
          <w:szCs w:val="28"/>
        </w:rPr>
        <w:t xml:space="preserve">Если останки жертв геноцида советского народа обнаружены на земельном участке (части земельного участка), правообладателями которого являются гражданин и (или) юридическое лицо, уполномоченный орган государственной власти субъекта Российской Федерации принимает решение о перемещении и последующем захоронении (перезахоронении) останков жертв геноцида советского народа не позднее десяти рабочих дней со дня получения уведомления соответствующего органа местного самоуправления об обнаружении </w:t>
      </w:r>
      <w:proofErr w:type="spellStart"/>
      <w:r>
        <w:rPr>
          <w:color w:val="000000"/>
          <w:sz w:val="28"/>
          <w:szCs w:val="28"/>
        </w:rPr>
        <w:t>непогребенных</w:t>
      </w:r>
      <w:proofErr w:type="spellEnd"/>
      <w:r>
        <w:rPr>
          <w:color w:val="000000"/>
          <w:sz w:val="28"/>
          <w:szCs w:val="28"/>
        </w:rPr>
        <w:t xml:space="preserve"> останков либо неизвестного</w:t>
      </w:r>
      <w:proofErr w:type="gramEnd"/>
      <w:r>
        <w:rPr>
          <w:color w:val="000000"/>
          <w:sz w:val="28"/>
          <w:szCs w:val="28"/>
        </w:rPr>
        <w:t xml:space="preserve"> захоронения (костных останков).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5.6. </w:t>
      </w:r>
      <w:proofErr w:type="gramStart"/>
      <w:r>
        <w:rPr>
          <w:color w:val="000000"/>
          <w:sz w:val="28"/>
          <w:szCs w:val="28"/>
        </w:rPr>
        <w:t xml:space="preserve">Если останки жертв геноцида советского народа обнаружены на земельном участке (части земельного участка), правообладателями которого не являются гражданин и (или) юридическое лицо, уполномоченным органом государственной власти субъекта Российской Федерации может быть принято решение о захоронении останков жертв геноцида советского народа на месте их обнаружения или о захоронении (перезахоронении) останков жертв геноцида советского народа в ином месте. </w:t>
      </w:r>
      <w:proofErr w:type="gramEnd"/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5.7. </w:t>
      </w:r>
      <w:proofErr w:type="gramStart"/>
      <w:r>
        <w:rPr>
          <w:color w:val="000000"/>
          <w:sz w:val="28"/>
          <w:szCs w:val="28"/>
        </w:rPr>
        <w:t xml:space="preserve">Мероприятия по захоронению (перезахоронению) останков жертв геноцида советского народа, предусмотренные статьями 4 и 5 Федерального закона от 21.04.2025 № 74-ФЗ, а также сопутствующие им действия, предусмотренные настоящей статьей, проводятся в срок, не превышающий шести месяцев со дня получения уполномоченным органом государственной </w:t>
      </w:r>
      <w:r>
        <w:rPr>
          <w:color w:val="000000"/>
          <w:sz w:val="28"/>
          <w:szCs w:val="28"/>
        </w:rPr>
        <w:lastRenderedPageBreak/>
        <w:t xml:space="preserve">власти субъекта Российской Федерации уведомления об обнаружении останков жертв геноцида советского народа. </w:t>
      </w:r>
      <w:proofErr w:type="gramEnd"/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>5.8. Мероприятия по захоронению (перезахоронению) останков жертв геноцида советского народа обеспечиваются уполномоченным органом государственной власти субъекта Российской Федерации.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t> </w:t>
      </w:r>
    </w:p>
    <w:p w:rsidR="0081070E" w:rsidRDefault="00A30FD0" w:rsidP="00A30FD0">
      <w:pPr>
        <w:pStyle w:val="a3"/>
        <w:spacing w:before="0" w:beforeAutospacing="0" w:after="0" w:afterAutospacing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 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r w:rsidR="0081070E">
        <w:rPr>
          <w:b/>
          <w:bCs/>
          <w:color w:val="000000"/>
          <w:sz w:val="28"/>
          <w:szCs w:val="28"/>
        </w:rPr>
        <w:t xml:space="preserve"> Октябрьского </w:t>
      </w:r>
      <w:r>
        <w:rPr>
          <w:b/>
          <w:bCs/>
          <w:color w:val="000000"/>
          <w:sz w:val="28"/>
          <w:szCs w:val="28"/>
        </w:rPr>
        <w:t>муниципального образования</w:t>
      </w:r>
      <w:r w:rsidR="004F0662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A30FD0" w:rsidRDefault="00A30FD0" w:rsidP="00A30FD0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6.1. </w:t>
      </w:r>
      <w:proofErr w:type="gramStart"/>
      <w:r>
        <w:rPr>
          <w:color w:val="000000"/>
          <w:sz w:val="28"/>
          <w:szCs w:val="28"/>
        </w:rPr>
        <w:t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настоящим Федеральным законом, а также за счет добровольных взносов и пожертвований юридических и физических лиц.</w:t>
      </w:r>
      <w:proofErr w:type="gramEnd"/>
    </w:p>
    <w:bookmarkEnd w:id="0"/>
    <w:p w:rsidR="00A30FD0" w:rsidRDefault="00A30FD0"/>
    <w:sectPr w:rsidR="00A30FD0" w:rsidSect="00D84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30FD0"/>
    <w:rsid w:val="001B3680"/>
    <w:rsid w:val="00232C60"/>
    <w:rsid w:val="00353757"/>
    <w:rsid w:val="004F0662"/>
    <w:rsid w:val="00527F5A"/>
    <w:rsid w:val="00536A10"/>
    <w:rsid w:val="00574CFE"/>
    <w:rsid w:val="00766A17"/>
    <w:rsid w:val="007B1E7F"/>
    <w:rsid w:val="0081070E"/>
    <w:rsid w:val="00983554"/>
    <w:rsid w:val="00A30FD0"/>
    <w:rsid w:val="00BB612D"/>
    <w:rsid w:val="00C04753"/>
    <w:rsid w:val="00D353B7"/>
    <w:rsid w:val="00D62E9C"/>
    <w:rsid w:val="00D84FB4"/>
    <w:rsid w:val="00DA1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4296,bqiaagaaeyqcaaagiaiaaaprggaabfmcaaaaaaaaaaaaaaaaaaaaaaaaaaaaaaaaaaaaaaaaaaaaaaaaaaaaaaaaaaaaaaaaaaaaaaaaaaaaaaaaaaaaaaaaaaaaaaaaaaaaaaaaaaaaaaaaaaaaaaaaaaaaaaaaaaaaaaaaaaaaaaaaaaaaaaaaaaaaaaaaaaaaaaaaaaaaaaaaaaaaaaaaaaaaaaaaaaaaaaa"/>
    <w:basedOn w:val="a"/>
    <w:rsid w:val="00A3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3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0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13</cp:revision>
  <cp:lastPrinted>2025-09-29T10:59:00Z</cp:lastPrinted>
  <dcterms:created xsi:type="dcterms:W3CDTF">2025-07-21T11:33:00Z</dcterms:created>
  <dcterms:modified xsi:type="dcterms:W3CDTF">2025-09-29T11:42:00Z</dcterms:modified>
</cp:coreProperties>
</file>